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55" w:rsidRPr="00774E9A" w:rsidRDefault="009A0655" w:rsidP="009A0655">
      <w:pPr>
        <w:pStyle w:val="NormalWeb"/>
        <w:spacing w:after="0"/>
        <w:jc w:val="both"/>
        <w:rPr>
          <w:rFonts w:asciiTheme="minorHAnsi" w:hAnsiTheme="minorHAnsi"/>
          <w:color w:val="7030A0"/>
          <w:u w:val="single"/>
        </w:rPr>
      </w:pPr>
      <w:r w:rsidRPr="00774E9A">
        <w:rPr>
          <w:rFonts w:asciiTheme="minorHAnsi" w:hAnsiTheme="minorHAnsi"/>
          <w:color w:val="7030A0"/>
          <w:u w:val="single"/>
        </w:rPr>
        <w:t xml:space="preserve">TEMA 4. EL BARROCO TARDÍO Y LOS ORÍGENES DE LA ILUSTRACIÓN EUROPEA </w:t>
      </w:r>
    </w:p>
    <w:p w:rsidR="009A0655" w:rsidRPr="00774E9A" w:rsidRDefault="009A0655" w:rsidP="009A0655">
      <w:pPr>
        <w:pStyle w:val="NormalWeb"/>
        <w:spacing w:after="0"/>
        <w:jc w:val="both"/>
        <w:rPr>
          <w:rFonts w:asciiTheme="minorHAnsi" w:hAnsiTheme="minorHAnsi"/>
          <w:color w:val="7030A0"/>
          <w:u w:val="single"/>
        </w:rPr>
      </w:pPr>
      <w:r w:rsidRPr="00774E9A">
        <w:rPr>
          <w:rFonts w:asciiTheme="minorHAnsi" w:hAnsiTheme="minorHAnsi"/>
          <w:color w:val="7030A0"/>
          <w:u w:val="single"/>
        </w:rPr>
        <w:t>(1660-1720)</w:t>
      </w:r>
    </w:p>
    <w:p w:rsidR="009A0655" w:rsidRPr="00774E9A" w:rsidRDefault="009A0655" w:rsidP="009A0655">
      <w:pPr>
        <w:pStyle w:val="Prrafodelista"/>
        <w:jc w:val="both"/>
        <w:rPr>
          <w:rFonts w:asciiTheme="minorHAnsi" w:hAnsiTheme="minorHAnsi"/>
          <w:color w:val="27A709"/>
          <w:sz w:val="24"/>
          <w:szCs w:val="24"/>
        </w:rPr>
      </w:pPr>
    </w:p>
    <w:p w:rsidR="009A0655" w:rsidRPr="00774E9A" w:rsidRDefault="009A0655" w:rsidP="009A0655">
      <w:pPr>
        <w:pStyle w:val="Prrafodelista"/>
        <w:jc w:val="both"/>
        <w:rPr>
          <w:rFonts w:asciiTheme="minorHAnsi" w:hAnsiTheme="minorHAnsi"/>
          <w:color w:val="27A709"/>
          <w:sz w:val="24"/>
          <w:szCs w:val="24"/>
        </w:rPr>
      </w:pPr>
    </w:p>
    <w:p w:rsidR="009A0655" w:rsidRPr="00700637" w:rsidRDefault="009A0655" w:rsidP="00700637">
      <w:pPr>
        <w:pStyle w:val="Prrafodelista"/>
        <w:tabs>
          <w:tab w:val="left" w:pos="6374"/>
        </w:tabs>
        <w:ind w:left="0"/>
        <w:jc w:val="both"/>
        <w:rPr>
          <w:rFonts w:asciiTheme="minorHAnsi" w:hAnsiTheme="minorHAnsi"/>
          <w:b/>
          <w:color w:val="00B050"/>
          <w:sz w:val="24"/>
          <w:szCs w:val="24"/>
          <w:u w:val="single"/>
        </w:rPr>
      </w:pPr>
      <w:r w:rsidRPr="00700637">
        <w:rPr>
          <w:rFonts w:asciiTheme="minorHAnsi" w:hAnsiTheme="minorHAnsi"/>
          <w:b/>
          <w:color w:val="00B050"/>
          <w:sz w:val="24"/>
          <w:szCs w:val="24"/>
          <w:u w:val="single"/>
        </w:rPr>
        <w:t>1 La ciencia del Barroco tardío: la síntesis newtoniana</w:t>
      </w:r>
    </w:p>
    <w:p w:rsidR="009A0655" w:rsidRPr="00774E9A" w:rsidRDefault="009A0655" w:rsidP="009A0655">
      <w:pPr>
        <w:pStyle w:val="Prrafodelista"/>
        <w:ind w:left="0"/>
        <w:jc w:val="both"/>
        <w:rPr>
          <w:rFonts w:asciiTheme="minorHAnsi" w:hAnsiTheme="minorHAnsi"/>
          <w:color w:val="27A709"/>
          <w:sz w:val="24"/>
          <w:szCs w:val="24"/>
          <w:u w:val="single"/>
        </w:rPr>
      </w:pPr>
    </w:p>
    <w:p w:rsidR="009A0655" w:rsidRPr="00774E9A" w:rsidRDefault="009A0655" w:rsidP="009A0655">
      <w:pPr>
        <w:pStyle w:val="Prrafodelista"/>
        <w:ind w:left="0"/>
        <w:jc w:val="both"/>
        <w:rPr>
          <w:rFonts w:asciiTheme="minorHAnsi" w:hAnsiTheme="minorHAnsi"/>
          <w:sz w:val="24"/>
          <w:szCs w:val="24"/>
        </w:rPr>
      </w:pPr>
      <w:r w:rsidRPr="00774E9A">
        <w:rPr>
          <w:rFonts w:asciiTheme="minorHAnsi" w:hAnsiTheme="minorHAnsi"/>
          <w:sz w:val="24"/>
          <w:szCs w:val="24"/>
        </w:rPr>
        <w:tab/>
        <w:t>La segunda mitad del siglo XVII se tiende a abordar como la continuación de la primera, pero esto es erróneo porque a partir de 1660 podemos hablar de una serie de diferencias fundamentales en relación con la primera mitad de la centuria.</w:t>
      </w:r>
    </w:p>
    <w:p w:rsidR="009A0655" w:rsidRPr="00774E9A" w:rsidRDefault="009A0655" w:rsidP="009A0655">
      <w:pPr>
        <w:pStyle w:val="Prrafodelista"/>
        <w:ind w:left="0"/>
        <w:jc w:val="both"/>
        <w:rPr>
          <w:rFonts w:asciiTheme="minorHAnsi" w:hAnsiTheme="minorHAnsi"/>
          <w:sz w:val="24"/>
          <w:szCs w:val="24"/>
        </w:rPr>
      </w:pPr>
      <w:r w:rsidRPr="00774E9A">
        <w:rPr>
          <w:rFonts w:asciiTheme="minorHAnsi" w:hAnsiTheme="minorHAnsi"/>
          <w:sz w:val="24"/>
          <w:szCs w:val="24"/>
        </w:rPr>
        <w:tab/>
        <w:t xml:space="preserve">El historiador francés </w:t>
      </w:r>
      <w:r w:rsidR="00EB0642" w:rsidRPr="00774E9A">
        <w:rPr>
          <w:rFonts w:asciiTheme="minorHAnsi" w:hAnsiTheme="minorHAnsi"/>
          <w:sz w:val="24"/>
          <w:szCs w:val="24"/>
        </w:rPr>
        <w:t xml:space="preserve">Paul Hazard </w:t>
      </w:r>
      <w:r w:rsidRPr="00774E9A">
        <w:rPr>
          <w:rFonts w:asciiTheme="minorHAnsi" w:hAnsiTheme="minorHAnsi"/>
          <w:sz w:val="24"/>
          <w:szCs w:val="24"/>
        </w:rPr>
        <w:t>señaló que entre 1660-1680/1715</w:t>
      </w:r>
      <w:r w:rsidR="00834D8D" w:rsidRPr="00774E9A">
        <w:rPr>
          <w:rFonts w:asciiTheme="minorHAnsi" w:hAnsiTheme="minorHAnsi"/>
          <w:sz w:val="24"/>
          <w:szCs w:val="24"/>
        </w:rPr>
        <w:t xml:space="preserve"> encontramos un periodo que podemos delimitar y al que él denomina “</w:t>
      </w:r>
      <w:r w:rsidR="00834D8D" w:rsidRPr="00774E9A">
        <w:rPr>
          <w:rFonts w:asciiTheme="minorHAnsi" w:hAnsiTheme="minorHAnsi"/>
          <w:i/>
          <w:sz w:val="24"/>
          <w:szCs w:val="24"/>
        </w:rPr>
        <w:t xml:space="preserve">Época de la crisis de la conciencia europea” </w:t>
      </w:r>
      <w:r w:rsidR="00834D8D" w:rsidRPr="00774E9A">
        <w:rPr>
          <w:rFonts w:asciiTheme="minorHAnsi" w:hAnsiTheme="minorHAnsi"/>
          <w:sz w:val="24"/>
          <w:szCs w:val="24"/>
        </w:rPr>
        <w:t>( que es también el título de su libro)</w:t>
      </w:r>
      <w:r w:rsidR="00EB0642" w:rsidRPr="00774E9A">
        <w:rPr>
          <w:rFonts w:asciiTheme="minorHAnsi" w:hAnsiTheme="minorHAnsi"/>
          <w:sz w:val="24"/>
          <w:szCs w:val="24"/>
        </w:rPr>
        <w:t>.  Para Hazard es un periodo que preludia los acontecimientos del despliegue del movimiento ilustrado que tendrá lugar en el siglo XVIII.</w:t>
      </w:r>
    </w:p>
    <w:p w:rsidR="00EB0642" w:rsidRPr="00774E9A" w:rsidRDefault="00EB0642" w:rsidP="009A0655">
      <w:pPr>
        <w:pStyle w:val="Prrafodelista"/>
        <w:ind w:left="0"/>
        <w:jc w:val="both"/>
        <w:rPr>
          <w:rFonts w:asciiTheme="minorHAnsi" w:hAnsiTheme="minorHAnsi"/>
          <w:sz w:val="24"/>
          <w:szCs w:val="24"/>
        </w:rPr>
      </w:pPr>
      <w:r w:rsidRPr="00774E9A">
        <w:rPr>
          <w:rFonts w:asciiTheme="minorHAnsi" w:hAnsiTheme="minorHAnsi"/>
          <w:sz w:val="24"/>
          <w:szCs w:val="24"/>
        </w:rPr>
        <w:tab/>
        <w:t>Pablo Perez comparte esta idea pero no lo seguirá en sus explicaciones. Comparte el hecho de que realmente se trata de un periodo que preludia la ilustración, pero ocurren más hechos de relevancia :</w:t>
      </w:r>
    </w:p>
    <w:p w:rsidR="00EB0642" w:rsidRPr="00774E9A" w:rsidRDefault="00EB0642" w:rsidP="00EB0642">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La exhuberancia de la filosofia racionalista que se marchita en el siglo XVIII</w:t>
      </w:r>
    </w:p>
    <w:p w:rsidR="00EB0642" w:rsidRPr="00774E9A" w:rsidRDefault="00EB0642" w:rsidP="00EB0642">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Es también el siglo de las síntesis de la ciencia moderna (el newtionanismo)</w:t>
      </w:r>
    </w:p>
    <w:p w:rsidR="00EB0642" w:rsidRPr="00774E9A" w:rsidRDefault="00EB0642" w:rsidP="00EB0642">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Es el siglo del eclecticismo (intento de un dialogo que se verá como imposible finalmente entre la filosofia antigua y la moderna)</w:t>
      </w:r>
    </w:p>
    <w:p w:rsidR="00EB0642" w:rsidRPr="00774E9A" w:rsidRDefault="00EB0642" w:rsidP="00EB0642">
      <w:pPr>
        <w:pStyle w:val="Prrafodelista"/>
        <w:ind w:left="0"/>
        <w:jc w:val="both"/>
        <w:rPr>
          <w:rFonts w:asciiTheme="minorHAnsi" w:hAnsiTheme="minorHAnsi"/>
          <w:sz w:val="24"/>
          <w:szCs w:val="24"/>
        </w:rPr>
      </w:pPr>
      <w:r w:rsidRPr="00774E9A">
        <w:rPr>
          <w:rFonts w:asciiTheme="minorHAnsi" w:hAnsiTheme="minorHAnsi"/>
          <w:sz w:val="24"/>
          <w:szCs w:val="24"/>
        </w:rPr>
        <w:tab/>
        <w:t>Por tanto sería un periodo más complejo de lo que Hazard señaló.</w:t>
      </w:r>
    </w:p>
    <w:p w:rsidR="0099757F" w:rsidRPr="00774E9A" w:rsidRDefault="0099757F" w:rsidP="00EB0642">
      <w:pPr>
        <w:pStyle w:val="Prrafodelista"/>
        <w:ind w:left="0"/>
        <w:jc w:val="both"/>
        <w:rPr>
          <w:rFonts w:asciiTheme="minorHAnsi" w:hAnsiTheme="minorHAnsi"/>
          <w:sz w:val="24"/>
          <w:szCs w:val="24"/>
        </w:rPr>
      </w:pPr>
    </w:p>
    <w:p w:rsidR="00CE0650" w:rsidRPr="00774E9A" w:rsidRDefault="0099757F" w:rsidP="00EB0642">
      <w:pPr>
        <w:pStyle w:val="Prrafodelista"/>
        <w:ind w:left="0"/>
        <w:jc w:val="both"/>
        <w:rPr>
          <w:rFonts w:asciiTheme="minorHAnsi" w:hAnsiTheme="minorHAnsi"/>
          <w:b/>
          <w:sz w:val="24"/>
          <w:szCs w:val="24"/>
        </w:rPr>
      </w:pPr>
      <w:r w:rsidRPr="00774E9A">
        <w:rPr>
          <w:rFonts w:asciiTheme="minorHAnsi" w:hAnsiTheme="minorHAnsi"/>
          <w:sz w:val="24"/>
          <w:szCs w:val="24"/>
        </w:rPr>
        <w:tab/>
        <w:t>Desde finales del s. XVI y en la primera mitad del XVII, el movimiento academicista y científico europeo  es asunto de especialistas que se asocian en academias privadas pero desde la segunda mitad del siglo XVII se va convertir en una materia de estado</w:t>
      </w:r>
      <w:r w:rsidR="00CE0650" w:rsidRPr="00774E9A">
        <w:rPr>
          <w:rFonts w:asciiTheme="minorHAnsi" w:hAnsiTheme="minorHAnsi"/>
          <w:sz w:val="24"/>
          <w:szCs w:val="24"/>
        </w:rPr>
        <w:t xml:space="preserve">, se trata de la </w:t>
      </w:r>
      <w:r w:rsidR="00593A0C" w:rsidRPr="00774E9A">
        <w:rPr>
          <w:rFonts w:asciiTheme="minorHAnsi" w:hAnsiTheme="minorHAnsi"/>
          <w:b/>
          <w:color w:val="FF3399"/>
          <w:sz w:val="24"/>
          <w:szCs w:val="24"/>
        </w:rPr>
        <w:t>Estatalización de la C</w:t>
      </w:r>
      <w:r w:rsidR="00CE0650" w:rsidRPr="00774E9A">
        <w:rPr>
          <w:rFonts w:asciiTheme="minorHAnsi" w:hAnsiTheme="minorHAnsi"/>
          <w:b/>
          <w:color w:val="FF3399"/>
          <w:sz w:val="24"/>
          <w:szCs w:val="24"/>
        </w:rPr>
        <w:t>iencia.</w:t>
      </w:r>
    </w:p>
    <w:p w:rsidR="0099757F" w:rsidRPr="00774E9A" w:rsidRDefault="0099757F" w:rsidP="0099757F">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 xml:space="preserve">Esto lo asume perfectamente Inglaterra que ya en 1662 crea la </w:t>
      </w:r>
      <w:r w:rsidRPr="00774E9A">
        <w:rPr>
          <w:rFonts w:asciiTheme="minorHAnsi" w:hAnsiTheme="minorHAnsi"/>
          <w:i/>
          <w:sz w:val="24"/>
          <w:szCs w:val="24"/>
        </w:rPr>
        <w:t>Royal Society</w:t>
      </w:r>
      <w:r w:rsidRPr="00774E9A">
        <w:rPr>
          <w:rFonts w:asciiTheme="minorHAnsi" w:hAnsiTheme="minorHAnsi"/>
          <w:sz w:val="24"/>
          <w:szCs w:val="24"/>
        </w:rPr>
        <w:t xml:space="preserve"> en Londres.</w:t>
      </w:r>
    </w:p>
    <w:p w:rsidR="0099757F" w:rsidRPr="00774E9A" w:rsidRDefault="0099757F" w:rsidP="0099757F">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 xml:space="preserve">Francia lo hará en 1666 con la cración de la </w:t>
      </w:r>
      <w:r w:rsidRPr="00774E9A">
        <w:rPr>
          <w:rFonts w:asciiTheme="minorHAnsi" w:hAnsiTheme="minorHAnsi"/>
          <w:i/>
          <w:sz w:val="24"/>
          <w:szCs w:val="24"/>
        </w:rPr>
        <w:t>Academia Francesa de las Ciencias</w:t>
      </w:r>
      <w:r w:rsidR="00CE0650" w:rsidRPr="00774E9A">
        <w:rPr>
          <w:rFonts w:asciiTheme="minorHAnsi" w:hAnsiTheme="minorHAnsi"/>
          <w:i/>
          <w:sz w:val="24"/>
          <w:szCs w:val="24"/>
        </w:rPr>
        <w:t xml:space="preserve"> </w:t>
      </w:r>
      <w:r w:rsidR="00CE0650" w:rsidRPr="00774E9A">
        <w:rPr>
          <w:rFonts w:asciiTheme="minorHAnsi" w:hAnsiTheme="minorHAnsi"/>
          <w:sz w:val="24"/>
          <w:szCs w:val="24"/>
        </w:rPr>
        <w:t xml:space="preserve">y en 1671 en </w:t>
      </w:r>
      <w:r w:rsidR="00CE0650" w:rsidRPr="00774E9A">
        <w:rPr>
          <w:rFonts w:asciiTheme="minorHAnsi" w:hAnsiTheme="minorHAnsi"/>
          <w:i/>
          <w:sz w:val="24"/>
          <w:szCs w:val="24"/>
        </w:rPr>
        <w:t>Observatorio Astronómico de París.</w:t>
      </w:r>
    </w:p>
    <w:p w:rsidR="003A7BBB" w:rsidRPr="00774E9A" w:rsidRDefault="003A7BBB" w:rsidP="0099757F">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 xml:space="preserve">En 1657 hasta 1667 la </w:t>
      </w:r>
      <w:r w:rsidRPr="00774E9A">
        <w:rPr>
          <w:rFonts w:asciiTheme="minorHAnsi" w:hAnsiTheme="minorHAnsi"/>
          <w:i/>
          <w:sz w:val="24"/>
          <w:szCs w:val="24"/>
        </w:rPr>
        <w:t>Academia del Cimento</w:t>
      </w:r>
      <w:r w:rsidRPr="00774E9A">
        <w:rPr>
          <w:rFonts w:asciiTheme="minorHAnsi" w:hAnsiTheme="minorHAnsi"/>
          <w:sz w:val="24"/>
          <w:szCs w:val="24"/>
        </w:rPr>
        <w:t xml:space="preserve"> en Florencia.</w:t>
      </w:r>
    </w:p>
    <w:p w:rsidR="00CE0650" w:rsidRPr="00774E9A" w:rsidRDefault="00CE0650" w:rsidP="00CE0650">
      <w:pPr>
        <w:pStyle w:val="Prrafodelista"/>
        <w:numPr>
          <w:ilvl w:val="0"/>
          <w:numId w:val="2"/>
        </w:numPr>
        <w:jc w:val="both"/>
        <w:rPr>
          <w:rFonts w:asciiTheme="minorHAnsi" w:hAnsiTheme="minorHAnsi"/>
          <w:i/>
          <w:sz w:val="24"/>
          <w:szCs w:val="24"/>
        </w:rPr>
      </w:pPr>
      <w:r w:rsidRPr="00774E9A">
        <w:rPr>
          <w:rFonts w:asciiTheme="minorHAnsi" w:hAnsiTheme="minorHAnsi"/>
          <w:sz w:val="24"/>
          <w:szCs w:val="24"/>
        </w:rPr>
        <w:t>En 1676 en Greenwich, el</w:t>
      </w:r>
      <w:r w:rsidRPr="00774E9A">
        <w:rPr>
          <w:rFonts w:asciiTheme="minorHAnsi" w:hAnsiTheme="minorHAnsi"/>
          <w:i/>
          <w:sz w:val="24"/>
          <w:szCs w:val="24"/>
        </w:rPr>
        <w:t xml:space="preserve"> Observatorio Astronómico de Greenwich.</w:t>
      </w:r>
    </w:p>
    <w:p w:rsidR="00CE0650" w:rsidRPr="00774E9A" w:rsidRDefault="00CE0650" w:rsidP="00CE0650">
      <w:pPr>
        <w:pStyle w:val="Prrafodelista"/>
        <w:ind w:left="0"/>
        <w:jc w:val="both"/>
        <w:rPr>
          <w:rFonts w:asciiTheme="minorHAnsi" w:hAnsiTheme="minorHAnsi"/>
          <w:sz w:val="24"/>
          <w:szCs w:val="24"/>
        </w:rPr>
      </w:pPr>
      <w:r w:rsidRPr="00774E9A">
        <w:rPr>
          <w:rFonts w:asciiTheme="minorHAnsi" w:hAnsiTheme="minorHAnsi"/>
          <w:sz w:val="24"/>
          <w:szCs w:val="24"/>
        </w:rPr>
        <w:tab/>
        <w:t>((Etc...). Comienzan a aparecer también academias de caracter literario y erudito, historico-literario.)</w:t>
      </w:r>
    </w:p>
    <w:p w:rsidR="00CE0650" w:rsidRPr="00774E9A" w:rsidRDefault="00CE0650" w:rsidP="00CE0650">
      <w:pPr>
        <w:pStyle w:val="Prrafodelista"/>
        <w:ind w:left="0"/>
        <w:jc w:val="both"/>
        <w:rPr>
          <w:rFonts w:asciiTheme="minorHAnsi" w:hAnsiTheme="minorHAnsi"/>
          <w:sz w:val="24"/>
          <w:szCs w:val="24"/>
        </w:rPr>
      </w:pPr>
    </w:p>
    <w:p w:rsidR="00CE0650" w:rsidRPr="00774E9A" w:rsidRDefault="00CE0650" w:rsidP="00CE0650">
      <w:pPr>
        <w:pStyle w:val="Prrafodelista"/>
        <w:ind w:left="0"/>
        <w:jc w:val="both"/>
        <w:rPr>
          <w:rFonts w:asciiTheme="minorHAnsi" w:hAnsiTheme="minorHAnsi"/>
          <w:sz w:val="24"/>
          <w:szCs w:val="24"/>
        </w:rPr>
      </w:pPr>
      <w:r w:rsidRPr="00430746">
        <w:rPr>
          <w:rFonts w:asciiTheme="minorHAnsi" w:hAnsiTheme="minorHAnsi"/>
          <w:color w:val="0070C0"/>
          <w:sz w:val="24"/>
          <w:szCs w:val="24"/>
          <w:u w:val="single"/>
        </w:rPr>
        <w:t>Cristian Huygens</w:t>
      </w:r>
      <w:r w:rsidRPr="00774E9A">
        <w:rPr>
          <w:rFonts w:asciiTheme="minorHAnsi" w:hAnsiTheme="minorHAnsi"/>
          <w:sz w:val="24"/>
          <w:szCs w:val="24"/>
        </w:rPr>
        <w:t xml:space="preserve"> Es en esta línea de estatalización de la ciencia donde cabe destacar a Cristian Huygens. Su gran preocupación fué siempre la precisión y la exactitud. Para él cualquier trabajo empírico en el campo de las ciencias si no era preciso y exacto no llegaría a ningún lado en el desarrollo científico</w:t>
      </w:r>
    </w:p>
    <w:p w:rsidR="00CE0650" w:rsidRPr="00774E9A" w:rsidRDefault="00CE0650" w:rsidP="00CE0650">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lastRenderedPageBreak/>
        <w:t>Entre 1655-56 descubrió los anillos de Saturno y el más grande de sus 16 satélites: Titán.</w:t>
      </w:r>
    </w:p>
    <w:p w:rsidR="00CE0650" w:rsidRPr="00774E9A" w:rsidRDefault="00CE0650" w:rsidP="00CE0650">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En 1656 construyó un reloj fijo portatil de precisión, combinando un péndulo, engranajes y escape.</w:t>
      </w:r>
    </w:p>
    <w:p w:rsidR="00CE0650" w:rsidRPr="00774E9A" w:rsidRDefault="00CE0650" w:rsidP="00CE0650">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En 1658 explicó matematicamente el funcionamiento de su reloj de péndulo en su obra “</w:t>
      </w:r>
      <w:r w:rsidRPr="00774E9A">
        <w:rPr>
          <w:rFonts w:asciiTheme="minorHAnsi" w:hAnsiTheme="minorHAnsi"/>
          <w:i/>
          <w:sz w:val="24"/>
          <w:szCs w:val="24"/>
        </w:rPr>
        <w:t>Horologium</w:t>
      </w:r>
      <w:r w:rsidRPr="00774E9A">
        <w:rPr>
          <w:rFonts w:asciiTheme="minorHAnsi" w:hAnsiTheme="minorHAnsi"/>
          <w:sz w:val="24"/>
          <w:szCs w:val="24"/>
        </w:rPr>
        <w:t>” e introdujo en su telescopio un micrómetro de precisión que le permitió calcular el diámetro de los planetas con exactitud.</w:t>
      </w:r>
    </w:p>
    <w:p w:rsidR="003A7BBB" w:rsidRPr="00774E9A" w:rsidRDefault="003A7BBB" w:rsidP="003A7BBB">
      <w:pPr>
        <w:jc w:val="both"/>
        <w:rPr>
          <w:rFonts w:asciiTheme="minorHAnsi" w:hAnsiTheme="minorHAnsi"/>
          <w:sz w:val="24"/>
          <w:szCs w:val="24"/>
        </w:rPr>
      </w:pPr>
      <w:r w:rsidRPr="00774E9A">
        <w:rPr>
          <w:rFonts w:asciiTheme="minorHAnsi" w:hAnsiTheme="minorHAnsi"/>
          <w:sz w:val="24"/>
          <w:szCs w:val="24"/>
        </w:rPr>
        <w:t>Huygens representa el cambio hacia la cultura de la precisión, realizar trabajos científicos con instrumentos precisos.</w:t>
      </w:r>
    </w:p>
    <w:p w:rsidR="003A7BBB" w:rsidRPr="00774E9A" w:rsidRDefault="003A7BBB" w:rsidP="003A7BBB">
      <w:pPr>
        <w:jc w:val="both"/>
        <w:rPr>
          <w:rFonts w:asciiTheme="minorHAnsi" w:hAnsiTheme="minorHAnsi"/>
          <w:sz w:val="24"/>
          <w:szCs w:val="24"/>
        </w:rPr>
      </w:pPr>
      <w:r w:rsidRPr="00430746">
        <w:rPr>
          <w:rFonts w:asciiTheme="minorHAnsi" w:hAnsiTheme="minorHAnsi"/>
          <w:color w:val="FF0066"/>
          <w:sz w:val="24"/>
          <w:szCs w:val="24"/>
          <w:u w:val="single"/>
        </w:rPr>
        <w:t>Academia del Cimento</w:t>
      </w:r>
      <w:r w:rsidRPr="00430746">
        <w:rPr>
          <w:rFonts w:asciiTheme="minorHAnsi" w:hAnsiTheme="minorHAnsi"/>
          <w:color w:val="FF0066"/>
          <w:sz w:val="24"/>
          <w:szCs w:val="24"/>
        </w:rPr>
        <w:t xml:space="preserve"> </w:t>
      </w:r>
      <w:r w:rsidRPr="00774E9A">
        <w:rPr>
          <w:rFonts w:asciiTheme="minorHAnsi" w:hAnsiTheme="minorHAnsi"/>
          <w:sz w:val="24"/>
          <w:szCs w:val="24"/>
        </w:rPr>
        <w:t>(Florencia 1657-1667)</w:t>
      </w:r>
      <w:r w:rsidRPr="00774E9A">
        <w:rPr>
          <w:rFonts w:asciiTheme="minorHAnsi" w:hAnsiTheme="minorHAnsi"/>
          <w:color w:val="FF3399"/>
          <w:sz w:val="24"/>
          <w:szCs w:val="24"/>
        </w:rPr>
        <w:t xml:space="preserve">: </w:t>
      </w:r>
      <w:r w:rsidRPr="00774E9A">
        <w:rPr>
          <w:rFonts w:asciiTheme="minorHAnsi" w:hAnsiTheme="minorHAnsi"/>
          <w:sz w:val="24"/>
          <w:szCs w:val="24"/>
        </w:rPr>
        <w:t xml:space="preserve">Fue fundada por discípulos de Galileo que reivindicaban su método. En esa época su condena era ya solo un mal recuerdo. Entre otros se encontraban: </w:t>
      </w:r>
    </w:p>
    <w:p w:rsidR="003A7BBB" w:rsidRPr="00774E9A" w:rsidRDefault="003A7BBB" w:rsidP="003A7BBB">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El astrónomo y fisiologo Giovanni Borelli</w:t>
      </w:r>
    </w:p>
    <w:p w:rsidR="003A7BBB" w:rsidRPr="00774E9A" w:rsidRDefault="003A7BBB" w:rsidP="003A7BBB">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El físico Vicenzo Viviani</w:t>
      </w:r>
    </w:p>
    <w:p w:rsidR="003A7BBB" w:rsidRPr="00774E9A" w:rsidRDefault="003A7BBB" w:rsidP="003A7BBB">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El embriologo Francesco Redi</w:t>
      </w:r>
    </w:p>
    <w:p w:rsidR="00593A0C" w:rsidRPr="00774E9A" w:rsidRDefault="003A7BBB" w:rsidP="00593A0C">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El médico microscopista y especialista en anatomía Marcello Malpighi.</w:t>
      </w:r>
    </w:p>
    <w:p w:rsidR="00593A0C" w:rsidRPr="00774E9A" w:rsidRDefault="00593A0C" w:rsidP="00593A0C">
      <w:pPr>
        <w:jc w:val="both"/>
        <w:rPr>
          <w:rFonts w:asciiTheme="minorHAnsi" w:hAnsiTheme="minorHAnsi"/>
          <w:sz w:val="24"/>
          <w:szCs w:val="24"/>
        </w:rPr>
      </w:pPr>
      <w:r w:rsidRPr="00430746">
        <w:rPr>
          <w:rFonts w:asciiTheme="minorHAnsi" w:hAnsiTheme="minorHAnsi"/>
          <w:color w:val="FF0066"/>
          <w:sz w:val="24"/>
          <w:szCs w:val="24"/>
          <w:u w:val="single"/>
        </w:rPr>
        <w:t>1661</w:t>
      </w:r>
      <w:r w:rsidRPr="00430746">
        <w:rPr>
          <w:rFonts w:asciiTheme="minorHAnsi" w:hAnsiTheme="minorHAnsi"/>
          <w:sz w:val="24"/>
          <w:szCs w:val="24"/>
          <w:u w:val="single"/>
        </w:rPr>
        <w:t xml:space="preserve"> Isaac Newton </w:t>
      </w:r>
      <w:r w:rsidRPr="00774E9A">
        <w:rPr>
          <w:rFonts w:asciiTheme="minorHAnsi" w:hAnsiTheme="minorHAnsi"/>
          <w:sz w:val="24"/>
          <w:szCs w:val="24"/>
          <w:u w:val="single"/>
        </w:rPr>
        <w:t>(1642-1727):</w:t>
      </w:r>
      <w:r w:rsidRPr="00774E9A">
        <w:rPr>
          <w:rFonts w:asciiTheme="minorHAnsi" w:hAnsiTheme="minorHAnsi"/>
          <w:sz w:val="24"/>
          <w:szCs w:val="24"/>
        </w:rPr>
        <w:t xml:space="preserve"> Inicia sus estudios como “becario” en el Trinity College de Cambridge.</w:t>
      </w:r>
    </w:p>
    <w:p w:rsidR="00CE0650" w:rsidRPr="00774E9A" w:rsidRDefault="00CE0650" w:rsidP="00CE0650">
      <w:pPr>
        <w:pStyle w:val="Prrafodelista"/>
        <w:ind w:left="0"/>
        <w:jc w:val="both"/>
        <w:rPr>
          <w:rFonts w:asciiTheme="minorHAnsi" w:hAnsiTheme="minorHAnsi"/>
          <w:sz w:val="24"/>
          <w:szCs w:val="24"/>
        </w:rPr>
      </w:pPr>
    </w:p>
    <w:p w:rsidR="00593A0C" w:rsidRPr="00774E9A" w:rsidRDefault="00593A0C" w:rsidP="00CE0650">
      <w:pPr>
        <w:pStyle w:val="Prrafodelista"/>
        <w:ind w:left="0"/>
        <w:jc w:val="both"/>
        <w:rPr>
          <w:rFonts w:asciiTheme="minorHAnsi" w:hAnsiTheme="minorHAnsi"/>
          <w:sz w:val="24"/>
          <w:szCs w:val="24"/>
          <w:u w:val="single"/>
        </w:rPr>
      </w:pPr>
      <w:r w:rsidRPr="00774E9A">
        <w:rPr>
          <w:rFonts w:asciiTheme="minorHAnsi" w:hAnsiTheme="minorHAnsi"/>
          <w:sz w:val="24"/>
          <w:szCs w:val="24"/>
          <w:u w:val="single"/>
        </w:rPr>
        <w:t>La ciencia moderna en Italia (1660-1670)</w:t>
      </w:r>
    </w:p>
    <w:p w:rsidR="00573E93" w:rsidRPr="00774E9A" w:rsidRDefault="00573E93" w:rsidP="00CE0650">
      <w:pPr>
        <w:pStyle w:val="Prrafodelista"/>
        <w:ind w:left="0"/>
        <w:jc w:val="both"/>
        <w:rPr>
          <w:rFonts w:asciiTheme="minorHAnsi" w:hAnsiTheme="minorHAnsi"/>
          <w:sz w:val="24"/>
          <w:szCs w:val="24"/>
        </w:rPr>
      </w:pPr>
      <w:r w:rsidRPr="00774E9A">
        <w:rPr>
          <w:rFonts w:asciiTheme="minorHAnsi" w:hAnsiTheme="minorHAnsi"/>
          <w:b/>
          <w:color w:val="FF3399"/>
          <w:sz w:val="24"/>
          <w:szCs w:val="24"/>
        </w:rPr>
        <w:tab/>
      </w:r>
      <w:r w:rsidRPr="00774E9A">
        <w:rPr>
          <w:rFonts w:asciiTheme="minorHAnsi" w:hAnsiTheme="minorHAnsi"/>
          <w:sz w:val="24"/>
          <w:szCs w:val="24"/>
        </w:rPr>
        <w:t>En este periodo se está creando en Italia un tejido científico de dimensiones muy aceptables aunque no es de la relevancia que tendrá en otros paises como Holanda o Francia pero es muy interesante.</w:t>
      </w:r>
    </w:p>
    <w:p w:rsidR="00573E93" w:rsidRPr="00774E9A" w:rsidRDefault="00573E93" w:rsidP="00573E93">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Destacan: Florencia, Bolonia, Milan, Roma, Napoles (bajo la protección de la monarquía Hispánica lo que no deja de ser significativo).</w:t>
      </w:r>
    </w:p>
    <w:p w:rsidR="00573E93" w:rsidRPr="00774E9A" w:rsidRDefault="00573E93" w:rsidP="00573E93">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 xml:space="preserve">En 1660 el astrónomo Manfredi funda el </w:t>
      </w:r>
      <w:r w:rsidRPr="00774E9A">
        <w:rPr>
          <w:rFonts w:asciiTheme="minorHAnsi" w:hAnsiTheme="minorHAnsi"/>
          <w:i/>
          <w:sz w:val="24"/>
          <w:szCs w:val="24"/>
        </w:rPr>
        <w:t>Istituto de Bologna.</w:t>
      </w:r>
    </w:p>
    <w:p w:rsidR="00573E93" w:rsidRPr="00774E9A" w:rsidRDefault="00573E93" w:rsidP="00573E93">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 xml:space="preserve">En 1663 se funda en Napoles el </w:t>
      </w:r>
      <w:r w:rsidRPr="00774E9A">
        <w:rPr>
          <w:rFonts w:asciiTheme="minorHAnsi" w:hAnsiTheme="minorHAnsi"/>
          <w:i/>
          <w:sz w:val="24"/>
          <w:szCs w:val="24"/>
        </w:rPr>
        <w:t xml:space="preserve">Progymnasmata Physica </w:t>
      </w:r>
      <w:r w:rsidRPr="00774E9A">
        <w:rPr>
          <w:rFonts w:asciiTheme="minorHAnsi" w:hAnsiTheme="minorHAnsi"/>
          <w:sz w:val="24"/>
          <w:szCs w:val="24"/>
        </w:rPr>
        <w:t>del catedrático de matemáticas Cornelio.</w:t>
      </w:r>
    </w:p>
    <w:p w:rsidR="00573E93" w:rsidRPr="00774E9A" w:rsidRDefault="00573E93" w:rsidP="00573E93">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 xml:space="preserve">En 1663-1670 La </w:t>
      </w:r>
      <w:r w:rsidRPr="00774E9A">
        <w:rPr>
          <w:rFonts w:asciiTheme="minorHAnsi" w:hAnsiTheme="minorHAnsi"/>
          <w:i/>
          <w:sz w:val="24"/>
          <w:szCs w:val="24"/>
        </w:rPr>
        <w:t xml:space="preserve">Academia de Investiganti </w:t>
      </w:r>
      <w:r w:rsidRPr="00774E9A">
        <w:rPr>
          <w:rFonts w:asciiTheme="minorHAnsi" w:hAnsiTheme="minorHAnsi"/>
          <w:sz w:val="24"/>
          <w:szCs w:val="24"/>
        </w:rPr>
        <w:t>en Nápoles.</w:t>
      </w:r>
    </w:p>
    <w:p w:rsidR="00573E93" w:rsidRPr="00774E9A" w:rsidRDefault="00573E93" w:rsidP="00CE0650">
      <w:pPr>
        <w:pStyle w:val="Prrafodelista"/>
        <w:ind w:left="0"/>
        <w:jc w:val="both"/>
        <w:rPr>
          <w:rFonts w:asciiTheme="minorHAnsi" w:hAnsiTheme="minorHAnsi"/>
          <w:sz w:val="24"/>
          <w:szCs w:val="24"/>
        </w:rPr>
      </w:pPr>
    </w:p>
    <w:p w:rsidR="005C6E82" w:rsidRPr="00774E9A" w:rsidRDefault="005C6E82" w:rsidP="00CE0650">
      <w:pPr>
        <w:pStyle w:val="Prrafodelista"/>
        <w:ind w:left="0"/>
        <w:jc w:val="both"/>
        <w:rPr>
          <w:rFonts w:asciiTheme="minorHAnsi" w:hAnsiTheme="minorHAnsi"/>
          <w:sz w:val="24"/>
          <w:szCs w:val="24"/>
        </w:rPr>
      </w:pPr>
      <w:r w:rsidRPr="00774E9A">
        <w:rPr>
          <w:rFonts w:asciiTheme="minorHAnsi" w:hAnsiTheme="minorHAnsi"/>
          <w:color w:val="FF3399"/>
          <w:sz w:val="24"/>
          <w:szCs w:val="24"/>
          <w:u w:val="single"/>
        </w:rPr>
        <w:t>1663</w:t>
      </w:r>
      <w:r w:rsidRPr="00430746">
        <w:rPr>
          <w:rFonts w:asciiTheme="minorHAnsi" w:hAnsiTheme="minorHAnsi"/>
          <w:color w:val="FF0066"/>
          <w:sz w:val="24"/>
          <w:szCs w:val="24"/>
          <w:u w:val="single"/>
        </w:rPr>
        <w:t xml:space="preserve"> </w:t>
      </w:r>
      <w:r w:rsidR="00C428FE" w:rsidRPr="00430746">
        <w:rPr>
          <w:rFonts w:asciiTheme="minorHAnsi" w:hAnsiTheme="minorHAnsi"/>
          <w:sz w:val="24"/>
          <w:szCs w:val="24"/>
          <w:u w:val="single"/>
        </w:rPr>
        <w:t>Cristian Huygens</w:t>
      </w:r>
      <w:r w:rsidR="00C428FE" w:rsidRPr="00774E9A">
        <w:rPr>
          <w:rFonts w:asciiTheme="minorHAnsi" w:hAnsiTheme="minorHAnsi"/>
          <w:sz w:val="24"/>
          <w:szCs w:val="24"/>
        </w:rPr>
        <w:t xml:space="preserve"> ingresa en la </w:t>
      </w:r>
      <w:r w:rsidR="00C428FE" w:rsidRPr="00774E9A">
        <w:rPr>
          <w:rFonts w:asciiTheme="minorHAnsi" w:hAnsiTheme="minorHAnsi"/>
          <w:i/>
          <w:sz w:val="24"/>
          <w:szCs w:val="24"/>
        </w:rPr>
        <w:t xml:space="preserve">Royal Society </w:t>
      </w:r>
      <w:r w:rsidR="00C428FE" w:rsidRPr="00774E9A">
        <w:rPr>
          <w:rFonts w:asciiTheme="minorHAnsi" w:hAnsiTheme="minorHAnsi"/>
          <w:sz w:val="24"/>
          <w:szCs w:val="24"/>
        </w:rPr>
        <w:t>de Londres y recibe una pensión de 1200 libras anuales que le otorga directamente el monarca frances Luis XIV porque se trata de uno de los científicos más relevantes de Europa de ese momento y por sus labores de descubridor de los instrumentos de precisión (como el péndulo de precisión).</w:t>
      </w:r>
      <w:r w:rsidRPr="00774E9A">
        <w:rPr>
          <w:rFonts w:asciiTheme="minorHAnsi" w:hAnsiTheme="minorHAnsi"/>
          <w:sz w:val="24"/>
          <w:szCs w:val="24"/>
        </w:rPr>
        <w:t xml:space="preserve"> Pero este no fué el único motivo por el que el monarca francés recompensó a Huygens (y a otros pensadores científicos del momento): la expansión a través de las Provincias Unidas era inminente y era parte del programa político francés atraer a </w:t>
      </w:r>
      <w:r w:rsidRPr="00774E9A">
        <w:rPr>
          <w:rFonts w:asciiTheme="minorHAnsi" w:hAnsiTheme="minorHAnsi"/>
          <w:sz w:val="24"/>
          <w:szCs w:val="24"/>
        </w:rPr>
        <w:lastRenderedPageBreak/>
        <w:t>personajes clave en la cultura y la sociedad holandesa para tener a su favor a un sector poblacional holandés.</w:t>
      </w:r>
    </w:p>
    <w:p w:rsidR="00CE0650" w:rsidRPr="00774E9A" w:rsidRDefault="005C6E82" w:rsidP="00CE0650">
      <w:pPr>
        <w:pStyle w:val="Prrafodelista"/>
        <w:ind w:left="0"/>
        <w:jc w:val="both"/>
        <w:rPr>
          <w:rFonts w:asciiTheme="minorHAnsi" w:hAnsiTheme="minorHAnsi"/>
          <w:sz w:val="24"/>
          <w:szCs w:val="24"/>
        </w:rPr>
      </w:pPr>
      <w:r w:rsidRPr="00774E9A">
        <w:rPr>
          <w:rFonts w:asciiTheme="minorHAnsi" w:hAnsiTheme="minorHAnsi"/>
          <w:sz w:val="24"/>
          <w:szCs w:val="24"/>
        </w:rPr>
        <w:tab/>
        <w:t xml:space="preserve"> En la Royal escribió muchos textos que se publican en la revista que publica dicha academia.</w:t>
      </w:r>
    </w:p>
    <w:p w:rsidR="00C428FE" w:rsidRPr="00774E9A" w:rsidRDefault="00C428FE" w:rsidP="00CE0650">
      <w:pPr>
        <w:pStyle w:val="Prrafodelista"/>
        <w:ind w:left="0"/>
        <w:jc w:val="both"/>
        <w:rPr>
          <w:rFonts w:asciiTheme="minorHAnsi" w:hAnsiTheme="minorHAnsi"/>
          <w:sz w:val="24"/>
          <w:szCs w:val="24"/>
        </w:rPr>
      </w:pPr>
      <w:r w:rsidRPr="00774E9A">
        <w:rPr>
          <w:rFonts w:asciiTheme="minorHAnsi" w:hAnsiTheme="minorHAnsi"/>
          <w:sz w:val="24"/>
          <w:szCs w:val="24"/>
        </w:rPr>
        <w:tab/>
        <w:t xml:space="preserve">En 1666 Huygens se incorporaría a la </w:t>
      </w:r>
      <w:r w:rsidRPr="00774E9A">
        <w:rPr>
          <w:rFonts w:asciiTheme="minorHAnsi" w:hAnsiTheme="minorHAnsi"/>
          <w:i/>
          <w:sz w:val="24"/>
          <w:szCs w:val="24"/>
        </w:rPr>
        <w:t xml:space="preserve">Academia </w:t>
      </w:r>
      <w:r w:rsidR="005C6E82" w:rsidRPr="00774E9A">
        <w:rPr>
          <w:rFonts w:asciiTheme="minorHAnsi" w:hAnsiTheme="minorHAnsi"/>
          <w:i/>
          <w:sz w:val="24"/>
          <w:szCs w:val="24"/>
        </w:rPr>
        <w:t xml:space="preserve">Francesa </w:t>
      </w:r>
      <w:r w:rsidRPr="00774E9A">
        <w:rPr>
          <w:rFonts w:asciiTheme="minorHAnsi" w:hAnsiTheme="minorHAnsi"/>
          <w:i/>
          <w:sz w:val="24"/>
          <w:szCs w:val="24"/>
        </w:rPr>
        <w:t>de las Ciencias</w:t>
      </w:r>
      <w:r w:rsidRPr="00774E9A">
        <w:rPr>
          <w:rFonts w:asciiTheme="minorHAnsi" w:hAnsiTheme="minorHAnsi"/>
          <w:sz w:val="24"/>
          <w:szCs w:val="24"/>
        </w:rPr>
        <w:t xml:space="preserve"> de Paris</w:t>
      </w:r>
      <w:r w:rsidR="005C6E82" w:rsidRPr="00774E9A">
        <w:rPr>
          <w:rFonts w:asciiTheme="minorHAnsi" w:hAnsiTheme="minorHAnsi"/>
          <w:sz w:val="24"/>
          <w:szCs w:val="24"/>
        </w:rPr>
        <w:t>.</w:t>
      </w:r>
    </w:p>
    <w:p w:rsidR="005C6E82" w:rsidRPr="00774E9A" w:rsidRDefault="005C6E82" w:rsidP="00CE0650">
      <w:pPr>
        <w:pStyle w:val="Prrafodelista"/>
        <w:ind w:left="0"/>
        <w:jc w:val="both"/>
        <w:rPr>
          <w:rFonts w:asciiTheme="minorHAnsi" w:hAnsiTheme="minorHAnsi"/>
          <w:sz w:val="24"/>
          <w:szCs w:val="24"/>
        </w:rPr>
      </w:pPr>
    </w:p>
    <w:p w:rsidR="005C6E82" w:rsidRPr="00774E9A" w:rsidRDefault="005C6E82" w:rsidP="00CE0650">
      <w:pPr>
        <w:pStyle w:val="Prrafodelista"/>
        <w:ind w:left="0"/>
        <w:jc w:val="both"/>
        <w:rPr>
          <w:rFonts w:asciiTheme="minorHAnsi" w:hAnsiTheme="minorHAnsi"/>
          <w:sz w:val="24"/>
          <w:szCs w:val="24"/>
        </w:rPr>
      </w:pPr>
      <w:r w:rsidRPr="00774E9A">
        <w:rPr>
          <w:rFonts w:asciiTheme="minorHAnsi" w:hAnsiTheme="minorHAnsi"/>
          <w:color w:val="FF3399"/>
          <w:sz w:val="24"/>
          <w:szCs w:val="24"/>
          <w:u w:val="single"/>
        </w:rPr>
        <w:t xml:space="preserve">1663 </w:t>
      </w:r>
      <w:r w:rsidRPr="00774E9A">
        <w:rPr>
          <w:rFonts w:asciiTheme="minorHAnsi" w:hAnsiTheme="minorHAnsi"/>
          <w:color w:val="FF3399"/>
          <w:sz w:val="24"/>
          <w:szCs w:val="24"/>
        </w:rPr>
        <w:t xml:space="preserve"> </w:t>
      </w:r>
      <w:r w:rsidRPr="00774E9A">
        <w:rPr>
          <w:rFonts w:asciiTheme="minorHAnsi" w:hAnsiTheme="minorHAnsi"/>
          <w:sz w:val="24"/>
          <w:szCs w:val="24"/>
          <w:u w:val="single"/>
        </w:rPr>
        <w:t>Isaac Newton e Isaac Barrow (1630-1677)</w:t>
      </w:r>
      <w:r w:rsidRPr="00774E9A">
        <w:rPr>
          <w:rFonts w:asciiTheme="minorHAnsi" w:hAnsiTheme="minorHAnsi"/>
          <w:sz w:val="24"/>
          <w:szCs w:val="24"/>
        </w:rPr>
        <w:t xml:space="preserve">, tiene lugar el encuentro de estos dos personajes. </w:t>
      </w:r>
    </w:p>
    <w:p w:rsidR="005C6E82" w:rsidRPr="00774E9A" w:rsidRDefault="005C6E82" w:rsidP="00CE0650">
      <w:pPr>
        <w:pStyle w:val="Prrafodelista"/>
        <w:ind w:left="0"/>
        <w:jc w:val="both"/>
        <w:rPr>
          <w:rFonts w:asciiTheme="minorHAnsi" w:hAnsiTheme="minorHAnsi"/>
          <w:sz w:val="24"/>
          <w:szCs w:val="24"/>
        </w:rPr>
      </w:pPr>
      <w:r w:rsidRPr="00774E9A">
        <w:rPr>
          <w:rFonts w:asciiTheme="minorHAnsi" w:hAnsiTheme="minorHAnsi"/>
          <w:sz w:val="24"/>
          <w:szCs w:val="24"/>
        </w:rPr>
        <w:tab/>
        <w:t>Barrow es un helenista, catedrático de griego en Cambridge y sacerdote, también cultivador de la matemática y de la óptica. Esta última faceta es la que más atrajo a Newton y Barrow le proporciona algunas de las lecturas</w:t>
      </w:r>
      <w:r w:rsidR="00D679A7" w:rsidRPr="00774E9A">
        <w:rPr>
          <w:rFonts w:asciiTheme="minorHAnsi" w:hAnsiTheme="minorHAnsi"/>
          <w:sz w:val="24"/>
          <w:szCs w:val="24"/>
        </w:rPr>
        <w:t xml:space="preserve"> en Cambridge a cerca de esta disciplina:</w:t>
      </w:r>
    </w:p>
    <w:p w:rsidR="00D679A7" w:rsidRPr="00774E9A" w:rsidRDefault="00D679A7" w:rsidP="00CE0650">
      <w:pPr>
        <w:pStyle w:val="Prrafodelista"/>
        <w:ind w:left="0"/>
        <w:jc w:val="both"/>
        <w:rPr>
          <w:rFonts w:asciiTheme="minorHAnsi" w:hAnsiTheme="minorHAnsi"/>
          <w:sz w:val="24"/>
          <w:szCs w:val="24"/>
        </w:rPr>
      </w:pPr>
    </w:p>
    <w:p w:rsidR="00D679A7" w:rsidRPr="00774E9A" w:rsidRDefault="00D679A7" w:rsidP="00D679A7">
      <w:pPr>
        <w:pStyle w:val="Prrafodelista"/>
        <w:numPr>
          <w:ilvl w:val="0"/>
          <w:numId w:val="2"/>
        </w:numPr>
        <w:jc w:val="both"/>
        <w:rPr>
          <w:rFonts w:asciiTheme="minorHAnsi" w:hAnsiTheme="minorHAnsi"/>
          <w:sz w:val="24"/>
          <w:szCs w:val="24"/>
        </w:rPr>
      </w:pPr>
      <w:r w:rsidRPr="00774E9A">
        <w:rPr>
          <w:rFonts w:asciiTheme="minorHAnsi" w:hAnsiTheme="minorHAnsi"/>
          <w:bCs/>
          <w:sz w:val="24"/>
          <w:szCs w:val="24"/>
          <w:lang w:val="es-ES"/>
        </w:rPr>
        <w:t xml:space="preserve">La </w:t>
      </w:r>
      <w:r w:rsidRPr="00774E9A">
        <w:rPr>
          <w:rFonts w:asciiTheme="minorHAnsi" w:hAnsiTheme="minorHAnsi"/>
          <w:bCs/>
          <w:i/>
          <w:iCs/>
          <w:sz w:val="24"/>
          <w:szCs w:val="24"/>
          <w:lang w:val="es-ES"/>
        </w:rPr>
        <w:t>Óptica</w:t>
      </w:r>
      <w:r w:rsidRPr="00774E9A">
        <w:rPr>
          <w:rFonts w:asciiTheme="minorHAnsi" w:hAnsiTheme="minorHAnsi"/>
          <w:bCs/>
          <w:sz w:val="24"/>
          <w:szCs w:val="24"/>
          <w:lang w:val="es-ES"/>
        </w:rPr>
        <w:t xml:space="preserve"> y la </w:t>
      </w:r>
      <w:r w:rsidRPr="00774E9A">
        <w:rPr>
          <w:rFonts w:asciiTheme="minorHAnsi" w:hAnsiTheme="minorHAnsi"/>
          <w:bCs/>
          <w:i/>
          <w:iCs/>
          <w:sz w:val="24"/>
          <w:szCs w:val="24"/>
          <w:lang w:val="es-ES"/>
        </w:rPr>
        <w:t>Harmonices Mundi</w:t>
      </w:r>
      <w:r w:rsidRPr="00774E9A">
        <w:rPr>
          <w:rFonts w:asciiTheme="minorHAnsi" w:hAnsiTheme="minorHAnsi"/>
          <w:bCs/>
          <w:sz w:val="24"/>
          <w:szCs w:val="24"/>
          <w:lang w:val="es-ES"/>
        </w:rPr>
        <w:t xml:space="preserve"> de Johannes Kepler (1571-1630).</w:t>
      </w:r>
    </w:p>
    <w:p w:rsidR="00D679A7" w:rsidRPr="00774E9A" w:rsidRDefault="00D679A7" w:rsidP="00D679A7">
      <w:pPr>
        <w:pStyle w:val="Prrafodelista"/>
        <w:numPr>
          <w:ilvl w:val="0"/>
          <w:numId w:val="2"/>
        </w:numPr>
        <w:jc w:val="both"/>
        <w:rPr>
          <w:rFonts w:asciiTheme="minorHAnsi" w:hAnsiTheme="minorHAnsi"/>
          <w:sz w:val="24"/>
          <w:szCs w:val="24"/>
        </w:rPr>
      </w:pPr>
      <w:r w:rsidRPr="00774E9A">
        <w:rPr>
          <w:rFonts w:asciiTheme="minorHAnsi" w:hAnsiTheme="minorHAnsi"/>
          <w:bCs/>
          <w:sz w:val="24"/>
          <w:szCs w:val="24"/>
          <w:lang w:val="es-ES"/>
        </w:rPr>
        <w:t xml:space="preserve">La </w:t>
      </w:r>
      <w:r w:rsidRPr="00774E9A">
        <w:rPr>
          <w:rFonts w:asciiTheme="minorHAnsi" w:hAnsiTheme="minorHAnsi"/>
          <w:bCs/>
          <w:i/>
          <w:iCs/>
          <w:sz w:val="24"/>
          <w:szCs w:val="24"/>
          <w:lang w:val="es-ES"/>
        </w:rPr>
        <w:t>Geometría</w:t>
      </w:r>
      <w:r w:rsidRPr="00774E9A">
        <w:rPr>
          <w:rFonts w:asciiTheme="minorHAnsi" w:hAnsiTheme="minorHAnsi"/>
          <w:bCs/>
          <w:sz w:val="24"/>
          <w:szCs w:val="24"/>
          <w:lang w:val="es-ES"/>
        </w:rPr>
        <w:t xml:space="preserve"> de René Descartes (1596-1650).</w:t>
      </w:r>
    </w:p>
    <w:p w:rsidR="00D679A7" w:rsidRPr="00774E9A" w:rsidRDefault="00D679A7" w:rsidP="00D679A7">
      <w:pPr>
        <w:pStyle w:val="Prrafodelista"/>
        <w:numPr>
          <w:ilvl w:val="0"/>
          <w:numId w:val="2"/>
        </w:numPr>
        <w:jc w:val="both"/>
        <w:rPr>
          <w:rFonts w:asciiTheme="minorHAnsi" w:hAnsiTheme="minorHAnsi"/>
          <w:sz w:val="24"/>
          <w:szCs w:val="24"/>
        </w:rPr>
      </w:pPr>
      <w:r w:rsidRPr="00774E9A">
        <w:rPr>
          <w:rFonts w:asciiTheme="minorHAnsi" w:hAnsiTheme="minorHAnsi"/>
          <w:bCs/>
          <w:sz w:val="24"/>
          <w:szCs w:val="24"/>
          <w:lang w:val="es-ES"/>
        </w:rPr>
        <w:t xml:space="preserve">La </w:t>
      </w:r>
      <w:r w:rsidRPr="00774E9A">
        <w:rPr>
          <w:rFonts w:asciiTheme="minorHAnsi" w:hAnsiTheme="minorHAnsi"/>
          <w:bCs/>
          <w:i/>
          <w:iCs/>
          <w:sz w:val="24"/>
          <w:szCs w:val="24"/>
          <w:lang w:val="es-ES"/>
        </w:rPr>
        <w:t>Matemática</w:t>
      </w:r>
      <w:r w:rsidRPr="00774E9A">
        <w:rPr>
          <w:rFonts w:asciiTheme="minorHAnsi" w:hAnsiTheme="minorHAnsi"/>
          <w:bCs/>
          <w:sz w:val="24"/>
          <w:szCs w:val="24"/>
          <w:lang w:val="es-ES"/>
        </w:rPr>
        <w:t xml:space="preserve"> de John Wallis (1616-1705).   </w:t>
      </w:r>
    </w:p>
    <w:p w:rsidR="006C775A" w:rsidRPr="00774E9A" w:rsidRDefault="006C775A" w:rsidP="00D679A7">
      <w:pPr>
        <w:jc w:val="both"/>
        <w:rPr>
          <w:rFonts w:asciiTheme="minorHAnsi" w:hAnsiTheme="minorHAnsi"/>
          <w:sz w:val="24"/>
          <w:szCs w:val="24"/>
        </w:rPr>
      </w:pPr>
      <w:r w:rsidRPr="00774E9A">
        <w:rPr>
          <w:rFonts w:asciiTheme="minorHAnsi" w:hAnsiTheme="minorHAnsi"/>
          <w:color w:val="FF3399"/>
          <w:sz w:val="24"/>
          <w:szCs w:val="24"/>
          <w:u w:val="single"/>
        </w:rPr>
        <w:t>1665</w:t>
      </w:r>
      <w:r w:rsidRPr="00774E9A">
        <w:rPr>
          <w:rFonts w:asciiTheme="minorHAnsi" w:hAnsiTheme="minorHAnsi"/>
          <w:color w:val="FF3399"/>
          <w:sz w:val="24"/>
          <w:szCs w:val="24"/>
        </w:rPr>
        <w:t xml:space="preserve"> </w:t>
      </w:r>
      <w:r w:rsidRPr="00774E9A">
        <w:rPr>
          <w:rFonts w:asciiTheme="minorHAnsi" w:hAnsiTheme="minorHAnsi"/>
          <w:sz w:val="24"/>
          <w:szCs w:val="24"/>
          <w:u w:val="single"/>
        </w:rPr>
        <w:t xml:space="preserve">Nace la Revista de la Royal Society : </w:t>
      </w:r>
      <w:r w:rsidRPr="00774E9A">
        <w:rPr>
          <w:rFonts w:asciiTheme="minorHAnsi" w:hAnsiTheme="minorHAnsi"/>
          <w:i/>
          <w:sz w:val="24"/>
          <w:szCs w:val="24"/>
          <w:u w:val="single"/>
        </w:rPr>
        <w:t>Phylisopical Transactions:</w:t>
      </w:r>
      <w:r w:rsidRPr="00774E9A">
        <w:rPr>
          <w:rFonts w:asciiTheme="minorHAnsi" w:hAnsiTheme="minorHAnsi"/>
          <w:sz w:val="24"/>
          <w:szCs w:val="24"/>
        </w:rPr>
        <w:t xml:space="preserve"> </w:t>
      </w:r>
      <w:r w:rsidR="00D679A7" w:rsidRPr="00774E9A">
        <w:rPr>
          <w:rFonts w:asciiTheme="minorHAnsi" w:hAnsiTheme="minorHAnsi"/>
          <w:sz w:val="24"/>
          <w:szCs w:val="24"/>
        </w:rPr>
        <w:t>El final de la carrera de Newton coincide coincide con la publicación de la primera revista científica que está hecha de una forma monográfica. Con anterioridad diversas revistas habían tocado temas científicos pero nunca una revista especializada y en exclusiva para la ciencia.</w:t>
      </w:r>
      <w:r w:rsidRPr="00774E9A">
        <w:rPr>
          <w:rFonts w:asciiTheme="minorHAnsi" w:hAnsiTheme="minorHAnsi"/>
          <w:sz w:val="24"/>
          <w:szCs w:val="24"/>
        </w:rPr>
        <w:t xml:space="preserve"> Se especializó sin abandonar de momento su vocación de acceso a un público culto razonablemente amplio.</w:t>
      </w:r>
    </w:p>
    <w:p w:rsidR="006C775A" w:rsidRPr="00774E9A" w:rsidRDefault="006C775A" w:rsidP="006C775A">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 xml:space="preserve">La revista nace a imitación de la francesa </w:t>
      </w:r>
      <w:r w:rsidRPr="00774E9A">
        <w:rPr>
          <w:rFonts w:asciiTheme="minorHAnsi" w:hAnsiTheme="minorHAnsi"/>
          <w:i/>
          <w:sz w:val="24"/>
          <w:szCs w:val="24"/>
        </w:rPr>
        <w:t>Journal des Savants</w:t>
      </w:r>
    </w:p>
    <w:p w:rsidR="006C775A" w:rsidRPr="00774E9A" w:rsidRDefault="006C775A" w:rsidP="006C775A">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Robert Hoocke (1635-1703): miembro de la Academia de la Royal, fue nombrado “socio experimentador”, es decir, censor de la revista. Se trata de un personaje que censuró duramente a Newton. Hoocke dirigia los experimentos que la Royal pagaba con dinero público (porque era estatal). Se hace famoso por una publicación en 1665: “</w:t>
      </w:r>
      <w:r w:rsidRPr="00774E9A">
        <w:rPr>
          <w:rFonts w:asciiTheme="minorHAnsi" w:hAnsiTheme="minorHAnsi"/>
          <w:i/>
          <w:sz w:val="24"/>
          <w:szCs w:val="24"/>
        </w:rPr>
        <w:t>Micrographia</w:t>
      </w:r>
      <w:r w:rsidRPr="00774E9A">
        <w:rPr>
          <w:rFonts w:asciiTheme="minorHAnsi" w:hAnsiTheme="minorHAnsi"/>
          <w:sz w:val="24"/>
          <w:szCs w:val="24"/>
        </w:rPr>
        <w:t>”, donde hace un estudio sobre los cuerpos diminutos con magnificas ilustraciones, es un manual de entomología con representaciones portentosas.</w:t>
      </w:r>
    </w:p>
    <w:p w:rsidR="0053170F" w:rsidRPr="00774E9A" w:rsidRDefault="0053170F" w:rsidP="0053170F">
      <w:pPr>
        <w:pStyle w:val="Prrafodelista"/>
        <w:ind w:left="1065"/>
        <w:jc w:val="both"/>
        <w:rPr>
          <w:rFonts w:asciiTheme="minorHAnsi" w:hAnsiTheme="minorHAnsi"/>
          <w:sz w:val="24"/>
          <w:szCs w:val="24"/>
        </w:rPr>
      </w:pPr>
    </w:p>
    <w:p w:rsidR="0053170F" w:rsidRPr="00774E9A" w:rsidRDefault="00301315" w:rsidP="0053170F">
      <w:pPr>
        <w:pStyle w:val="Prrafodelista"/>
        <w:numPr>
          <w:ilvl w:val="0"/>
          <w:numId w:val="2"/>
        </w:numPr>
        <w:jc w:val="both"/>
        <w:rPr>
          <w:rFonts w:asciiTheme="minorHAnsi" w:hAnsiTheme="minorHAnsi"/>
          <w:sz w:val="24"/>
          <w:szCs w:val="24"/>
        </w:rPr>
      </w:pPr>
      <w:r w:rsidRPr="00774E9A">
        <w:rPr>
          <w:rFonts w:asciiTheme="minorHAnsi" w:hAnsiTheme="minorHAnsi"/>
          <w:sz w:val="24"/>
          <w:szCs w:val="24"/>
        </w:rPr>
        <w:t xml:space="preserve">Newton: </w:t>
      </w:r>
      <w:r w:rsidR="0053170F" w:rsidRPr="00774E9A">
        <w:rPr>
          <w:rFonts w:asciiTheme="minorHAnsi" w:hAnsiTheme="minorHAnsi"/>
          <w:sz w:val="24"/>
          <w:szCs w:val="24"/>
        </w:rPr>
        <w:t xml:space="preserve">termina sus estudios en la universidad y debido a la ofensiva holandesa y a que </w:t>
      </w:r>
      <w:r w:rsidRPr="00774E9A">
        <w:rPr>
          <w:rFonts w:asciiTheme="minorHAnsi" w:hAnsiTheme="minorHAnsi"/>
          <w:sz w:val="24"/>
          <w:szCs w:val="24"/>
        </w:rPr>
        <w:t>la peste en Inglaterra estaba causando una gran mortandad y se cierran las universidades</w:t>
      </w:r>
      <w:r w:rsidR="0053170F" w:rsidRPr="00774E9A">
        <w:rPr>
          <w:rFonts w:asciiTheme="minorHAnsi" w:hAnsiTheme="minorHAnsi"/>
          <w:sz w:val="24"/>
          <w:szCs w:val="24"/>
        </w:rPr>
        <w:t xml:space="preserve"> (también la de Cambridge, porque Londres fué duramente castigada por la peste)</w:t>
      </w:r>
      <w:r w:rsidRPr="00774E9A">
        <w:rPr>
          <w:rFonts w:asciiTheme="minorHAnsi" w:hAnsiTheme="minorHAnsi"/>
          <w:sz w:val="24"/>
          <w:szCs w:val="24"/>
        </w:rPr>
        <w:t>, la gente se va de la ciudad al medio rural</w:t>
      </w:r>
      <w:r w:rsidR="0053170F" w:rsidRPr="00774E9A">
        <w:rPr>
          <w:rFonts w:asciiTheme="minorHAnsi" w:hAnsiTheme="minorHAnsi"/>
          <w:sz w:val="24"/>
          <w:szCs w:val="24"/>
        </w:rPr>
        <w:t>...</w:t>
      </w:r>
      <w:r w:rsidRPr="00774E9A">
        <w:rPr>
          <w:rFonts w:asciiTheme="minorHAnsi" w:hAnsiTheme="minorHAnsi"/>
          <w:sz w:val="24"/>
          <w:szCs w:val="24"/>
        </w:rPr>
        <w:t xml:space="preserve"> Newton se encierra en su casa familiar en el campo e inicia sus estudios en una de las ramas científicas que más preocupaba a los científicos en esta época, la óptica</w:t>
      </w:r>
      <w:r w:rsidR="0053170F" w:rsidRPr="00774E9A">
        <w:rPr>
          <w:rFonts w:asciiTheme="minorHAnsi" w:hAnsiTheme="minorHAnsi"/>
          <w:sz w:val="24"/>
          <w:szCs w:val="24"/>
        </w:rPr>
        <w:t xml:space="preserve">, y comienza a trabajar sobre la </w:t>
      </w:r>
      <w:r w:rsidR="0053170F" w:rsidRPr="00774E9A">
        <w:rPr>
          <w:rFonts w:asciiTheme="minorHAnsi" w:hAnsiTheme="minorHAnsi"/>
          <w:sz w:val="24"/>
          <w:szCs w:val="24"/>
        </w:rPr>
        <w:lastRenderedPageBreak/>
        <w:t>descomposición de la luz blanca. Las lecturas que consultó durante ese verano además de las obra de su colega Barrow fueron:</w:t>
      </w:r>
    </w:p>
    <w:p w:rsidR="0053170F" w:rsidRPr="00774E9A" w:rsidRDefault="0053170F" w:rsidP="0053170F">
      <w:pPr>
        <w:pStyle w:val="Prrafodelista"/>
        <w:ind w:left="1065"/>
        <w:jc w:val="both"/>
        <w:rPr>
          <w:rFonts w:asciiTheme="minorHAnsi" w:hAnsiTheme="minorHAnsi"/>
          <w:sz w:val="24"/>
          <w:szCs w:val="24"/>
        </w:rPr>
      </w:pPr>
    </w:p>
    <w:p w:rsidR="0053170F" w:rsidRPr="00774E9A" w:rsidRDefault="0053170F" w:rsidP="0053170F">
      <w:pPr>
        <w:pStyle w:val="Prrafodelista"/>
        <w:ind w:left="1065"/>
        <w:jc w:val="both"/>
        <w:rPr>
          <w:rFonts w:asciiTheme="minorHAnsi" w:hAnsiTheme="minorHAnsi"/>
          <w:bCs/>
          <w:sz w:val="24"/>
          <w:szCs w:val="24"/>
          <w:lang w:val="es-ES"/>
        </w:rPr>
      </w:pPr>
      <w:r w:rsidRPr="00774E9A">
        <w:rPr>
          <w:rFonts w:asciiTheme="minorHAnsi" w:hAnsiTheme="minorHAnsi"/>
          <w:bCs/>
          <w:sz w:val="24"/>
          <w:szCs w:val="24"/>
        </w:rPr>
        <w:tab/>
      </w:r>
      <w:r w:rsidRPr="00774E9A">
        <w:rPr>
          <w:rFonts w:asciiTheme="minorHAnsi" w:hAnsiTheme="minorHAnsi"/>
          <w:bCs/>
          <w:sz w:val="24"/>
          <w:szCs w:val="24"/>
        </w:rPr>
        <w:tab/>
      </w:r>
      <w:r w:rsidRPr="00774E9A">
        <w:rPr>
          <w:rFonts w:asciiTheme="minorHAnsi" w:hAnsiTheme="minorHAnsi"/>
          <w:bCs/>
          <w:sz w:val="24"/>
          <w:szCs w:val="24"/>
          <w:lang w:val="es-ES"/>
        </w:rPr>
        <w:t>La “</w:t>
      </w:r>
      <w:r w:rsidRPr="00774E9A">
        <w:rPr>
          <w:rFonts w:asciiTheme="minorHAnsi" w:hAnsiTheme="minorHAnsi"/>
          <w:bCs/>
          <w:i/>
          <w:iCs/>
          <w:sz w:val="24"/>
          <w:szCs w:val="24"/>
          <w:lang w:val="es-ES"/>
        </w:rPr>
        <w:t xml:space="preserve">Physico-mathesis de lumine, coloribus et iride” </w:t>
      </w:r>
      <w:r w:rsidRPr="00774E9A">
        <w:rPr>
          <w:rFonts w:asciiTheme="minorHAnsi" w:hAnsiTheme="minorHAnsi"/>
          <w:bCs/>
          <w:sz w:val="24"/>
          <w:szCs w:val="24"/>
          <w:lang w:val="es-ES"/>
        </w:rPr>
        <w:t xml:space="preserve"> de Francesco </w:t>
      </w:r>
      <w:r w:rsidRPr="00774E9A">
        <w:rPr>
          <w:rFonts w:asciiTheme="minorHAnsi" w:hAnsiTheme="minorHAnsi"/>
          <w:bCs/>
          <w:sz w:val="24"/>
          <w:szCs w:val="24"/>
          <w:lang w:val="es-ES"/>
        </w:rPr>
        <w:tab/>
      </w:r>
      <w:r w:rsidRPr="00774E9A">
        <w:rPr>
          <w:rFonts w:asciiTheme="minorHAnsi" w:hAnsiTheme="minorHAnsi"/>
          <w:bCs/>
          <w:sz w:val="24"/>
          <w:szCs w:val="24"/>
          <w:lang w:val="es-ES"/>
        </w:rPr>
        <w:tab/>
      </w:r>
      <w:r w:rsidRPr="00774E9A">
        <w:rPr>
          <w:rFonts w:asciiTheme="minorHAnsi" w:hAnsiTheme="minorHAnsi"/>
          <w:bCs/>
          <w:sz w:val="24"/>
          <w:szCs w:val="24"/>
          <w:lang w:val="es-ES"/>
        </w:rPr>
        <w:tab/>
        <w:t>Grimaldi (1618-1663).</w:t>
      </w:r>
    </w:p>
    <w:p w:rsidR="0053170F" w:rsidRPr="00774E9A" w:rsidRDefault="0053170F" w:rsidP="0053170F">
      <w:pPr>
        <w:pStyle w:val="Prrafodelista"/>
        <w:ind w:left="1065"/>
        <w:jc w:val="both"/>
        <w:rPr>
          <w:rFonts w:asciiTheme="minorHAnsi" w:hAnsiTheme="minorHAnsi"/>
          <w:bCs/>
          <w:sz w:val="24"/>
          <w:szCs w:val="24"/>
          <w:lang w:val="es-ES"/>
        </w:rPr>
      </w:pPr>
    </w:p>
    <w:p w:rsidR="0053170F" w:rsidRPr="00774E9A" w:rsidRDefault="0053170F" w:rsidP="0053170F">
      <w:pPr>
        <w:pStyle w:val="Prrafodelista"/>
        <w:ind w:left="1065"/>
        <w:jc w:val="both"/>
        <w:rPr>
          <w:rFonts w:asciiTheme="minorHAnsi" w:hAnsiTheme="minorHAnsi"/>
          <w:bCs/>
          <w:sz w:val="24"/>
          <w:szCs w:val="24"/>
          <w:lang w:val="es-ES"/>
        </w:rPr>
      </w:pPr>
      <w:r w:rsidRPr="00774E9A">
        <w:rPr>
          <w:rFonts w:asciiTheme="minorHAnsi" w:hAnsiTheme="minorHAnsi"/>
          <w:bCs/>
          <w:sz w:val="24"/>
          <w:szCs w:val="24"/>
          <w:lang w:val="es-ES"/>
        </w:rPr>
        <w:tab/>
      </w:r>
      <w:r w:rsidRPr="00774E9A">
        <w:rPr>
          <w:rFonts w:asciiTheme="minorHAnsi" w:hAnsiTheme="minorHAnsi"/>
          <w:bCs/>
          <w:sz w:val="24"/>
          <w:szCs w:val="24"/>
          <w:lang w:val="es-ES"/>
        </w:rPr>
        <w:tab/>
        <w:t>La “</w:t>
      </w:r>
      <w:r w:rsidRPr="00774E9A">
        <w:rPr>
          <w:rFonts w:asciiTheme="minorHAnsi" w:hAnsiTheme="minorHAnsi"/>
          <w:bCs/>
          <w:i/>
          <w:iCs/>
          <w:sz w:val="24"/>
          <w:szCs w:val="24"/>
          <w:lang w:val="es-ES"/>
        </w:rPr>
        <w:t>Óptica”</w:t>
      </w:r>
      <w:r w:rsidRPr="00774E9A">
        <w:rPr>
          <w:rFonts w:asciiTheme="minorHAnsi" w:hAnsiTheme="minorHAnsi"/>
          <w:bCs/>
          <w:sz w:val="24"/>
          <w:szCs w:val="24"/>
          <w:lang w:val="es-ES"/>
        </w:rPr>
        <w:t xml:space="preserve"> de Robert Boyle (1627-1691).</w:t>
      </w:r>
    </w:p>
    <w:p w:rsidR="0053170F" w:rsidRPr="00774E9A" w:rsidRDefault="0053170F" w:rsidP="0053170F">
      <w:pPr>
        <w:pStyle w:val="Prrafodelista"/>
        <w:ind w:left="1065"/>
        <w:jc w:val="both"/>
        <w:rPr>
          <w:rFonts w:asciiTheme="minorHAnsi" w:hAnsiTheme="minorHAnsi"/>
          <w:bCs/>
          <w:sz w:val="24"/>
          <w:szCs w:val="24"/>
          <w:lang w:val="es-ES"/>
        </w:rPr>
      </w:pPr>
    </w:p>
    <w:p w:rsidR="0053170F" w:rsidRPr="00774E9A" w:rsidRDefault="0053170F" w:rsidP="0053170F">
      <w:pPr>
        <w:pStyle w:val="Prrafodelista"/>
        <w:ind w:left="1065"/>
        <w:jc w:val="both"/>
        <w:rPr>
          <w:rFonts w:asciiTheme="minorHAnsi" w:hAnsiTheme="minorHAnsi"/>
          <w:bCs/>
          <w:sz w:val="24"/>
          <w:szCs w:val="24"/>
          <w:lang w:val="es-ES"/>
        </w:rPr>
      </w:pPr>
      <w:r w:rsidRPr="00774E9A">
        <w:rPr>
          <w:rFonts w:asciiTheme="minorHAnsi" w:hAnsiTheme="minorHAnsi"/>
          <w:b/>
          <w:bCs/>
          <w:sz w:val="24"/>
          <w:szCs w:val="24"/>
          <w:lang w:val="es-ES"/>
        </w:rPr>
        <w:t xml:space="preserve">                    </w:t>
      </w:r>
      <w:r w:rsidRPr="00774E9A">
        <w:rPr>
          <w:rFonts w:asciiTheme="minorHAnsi" w:hAnsiTheme="minorHAnsi"/>
          <w:bCs/>
          <w:sz w:val="24"/>
          <w:szCs w:val="24"/>
          <w:lang w:val="es-ES"/>
        </w:rPr>
        <w:t>La “</w:t>
      </w:r>
      <w:r w:rsidRPr="00774E9A">
        <w:rPr>
          <w:rFonts w:asciiTheme="minorHAnsi" w:hAnsiTheme="minorHAnsi"/>
          <w:bCs/>
          <w:i/>
          <w:iCs/>
          <w:sz w:val="24"/>
          <w:szCs w:val="24"/>
          <w:lang w:val="es-ES"/>
        </w:rPr>
        <w:t>Micrographia”</w:t>
      </w:r>
      <w:r w:rsidRPr="00774E9A">
        <w:rPr>
          <w:rFonts w:asciiTheme="minorHAnsi" w:hAnsiTheme="minorHAnsi"/>
          <w:bCs/>
          <w:sz w:val="24"/>
          <w:szCs w:val="24"/>
          <w:lang w:val="es-ES"/>
        </w:rPr>
        <w:t xml:space="preserve"> (1655) de Robert Hooke.</w:t>
      </w:r>
    </w:p>
    <w:p w:rsidR="00991A74" w:rsidRPr="00774E9A" w:rsidRDefault="00991A74" w:rsidP="00991A74">
      <w:pPr>
        <w:pStyle w:val="Prrafodelista"/>
        <w:ind w:left="1065"/>
        <w:jc w:val="both"/>
        <w:rPr>
          <w:rFonts w:asciiTheme="minorHAnsi" w:hAnsiTheme="minorHAnsi"/>
          <w:bCs/>
          <w:sz w:val="24"/>
          <w:szCs w:val="24"/>
          <w:lang w:val="es-ES"/>
        </w:rPr>
      </w:pPr>
    </w:p>
    <w:p w:rsidR="00991A74" w:rsidRPr="00774E9A" w:rsidRDefault="00991A74" w:rsidP="0053170F">
      <w:pPr>
        <w:pStyle w:val="Prrafodelista"/>
        <w:ind w:left="1065"/>
        <w:jc w:val="both"/>
        <w:rPr>
          <w:rFonts w:asciiTheme="minorHAnsi" w:hAnsiTheme="minorHAnsi"/>
          <w:bCs/>
          <w:sz w:val="24"/>
          <w:szCs w:val="24"/>
        </w:rPr>
      </w:pPr>
      <w:r w:rsidRPr="00774E9A">
        <w:rPr>
          <w:rFonts w:asciiTheme="minorHAnsi" w:hAnsiTheme="minorHAnsi"/>
          <w:bCs/>
          <w:sz w:val="24"/>
          <w:szCs w:val="24"/>
          <w:lang w:val="es-ES"/>
        </w:rPr>
        <w:tab/>
        <w:t>Newton realiza experimentos sobre las aberraciones de las lentes (1665) y la descomposición de la luz blanca mediante prismas (1666). Acepta el atomismo y defiende la naturaleza corpuscular de la luz.</w:t>
      </w:r>
    </w:p>
    <w:p w:rsidR="00992CFA" w:rsidRPr="00774E9A" w:rsidRDefault="00992CFA" w:rsidP="0053170F">
      <w:pPr>
        <w:pStyle w:val="Prrafodelista"/>
        <w:ind w:left="1065"/>
        <w:jc w:val="both"/>
        <w:rPr>
          <w:rFonts w:asciiTheme="minorHAnsi" w:hAnsiTheme="minorHAnsi"/>
          <w:bCs/>
          <w:sz w:val="24"/>
          <w:szCs w:val="24"/>
        </w:rPr>
      </w:pPr>
    </w:p>
    <w:p w:rsidR="00992CFA" w:rsidRPr="00774E9A" w:rsidRDefault="00992CFA" w:rsidP="00992CFA">
      <w:pPr>
        <w:pStyle w:val="Prrafodelista"/>
        <w:ind w:left="0"/>
        <w:jc w:val="both"/>
        <w:rPr>
          <w:rFonts w:asciiTheme="minorHAnsi" w:hAnsiTheme="minorHAnsi"/>
          <w:bCs/>
          <w:sz w:val="24"/>
          <w:szCs w:val="24"/>
        </w:rPr>
      </w:pPr>
      <w:r w:rsidRPr="00774E9A">
        <w:rPr>
          <w:rFonts w:asciiTheme="minorHAnsi" w:hAnsiTheme="minorHAnsi"/>
          <w:bCs/>
          <w:color w:val="FF3399"/>
          <w:sz w:val="24"/>
          <w:szCs w:val="24"/>
          <w:u w:val="single"/>
        </w:rPr>
        <w:t>1669</w:t>
      </w:r>
      <w:r w:rsidR="000F127B" w:rsidRPr="00774E9A">
        <w:rPr>
          <w:rFonts w:asciiTheme="minorHAnsi" w:hAnsiTheme="minorHAnsi"/>
          <w:bCs/>
          <w:color w:val="FF3399"/>
          <w:sz w:val="24"/>
          <w:szCs w:val="24"/>
          <w:u w:val="single"/>
        </w:rPr>
        <w:t xml:space="preserve"> </w:t>
      </w:r>
      <w:r w:rsidR="000F127B" w:rsidRPr="00774E9A">
        <w:rPr>
          <w:rFonts w:asciiTheme="minorHAnsi" w:hAnsiTheme="minorHAnsi"/>
          <w:bCs/>
          <w:sz w:val="24"/>
          <w:szCs w:val="24"/>
          <w:u w:val="single"/>
        </w:rPr>
        <w:t>Barrow renunció a su cátedra</w:t>
      </w:r>
      <w:r w:rsidR="000F127B" w:rsidRPr="00774E9A">
        <w:rPr>
          <w:rFonts w:asciiTheme="minorHAnsi" w:hAnsiTheme="minorHAnsi"/>
          <w:bCs/>
          <w:sz w:val="24"/>
          <w:szCs w:val="24"/>
        </w:rPr>
        <w:t xml:space="preserve">, en Cambridge a favor de su discípulo Isaac Newton. Este dedicará todos sus esfuerzos al estudio de la óptica y de la naturaleza de la luz. </w:t>
      </w:r>
    </w:p>
    <w:p w:rsidR="000F127B" w:rsidRPr="00774E9A" w:rsidRDefault="000F127B" w:rsidP="000F127B">
      <w:pPr>
        <w:pStyle w:val="Prrafodelista"/>
        <w:numPr>
          <w:ilvl w:val="0"/>
          <w:numId w:val="2"/>
        </w:numPr>
        <w:jc w:val="both"/>
        <w:rPr>
          <w:rFonts w:asciiTheme="minorHAnsi" w:hAnsiTheme="minorHAnsi"/>
          <w:bCs/>
          <w:sz w:val="24"/>
          <w:szCs w:val="24"/>
        </w:rPr>
      </w:pPr>
      <w:r w:rsidRPr="00774E9A">
        <w:rPr>
          <w:rFonts w:asciiTheme="minorHAnsi" w:hAnsiTheme="minorHAnsi"/>
          <w:bCs/>
          <w:sz w:val="24"/>
          <w:szCs w:val="24"/>
        </w:rPr>
        <w:t xml:space="preserve">Entre 1669.1672 tiene preparado su primer trabajo para publicar en la </w:t>
      </w:r>
      <w:r w:rsidRPr="00774E9A">
        <w:rPr>
          <w:rFonts w:asciiTheme="minorHAnsi" w:hAnsiTheme="minorHAnsi"/>
          <w:bCs/>
          <w:i/>
          <w:sz w:val="24"/>
          <w:szCs w:val="24"/>
        </w:rPr>
        <w:t>Phylosofical.</w:t>
      </w:r>
    </w:p>
    <w:p w:rsidR="000F127B" w:rsidRPr="00774E9A" w:rsidRDefault="000F127B" w:rsidP="000F127B">
      <w:pPr>
        <w:jc w:val="both"/>
        <w:rPr>
          <w:rFonts w:asciiTheme="minorHAnsi" w:hAnsiTheme="minorHAnsi"/>
          <w:bCs/>
          <w:sz w:val="24"/>
          <w:szCs w:val="24"/>
          <w:lang w:val="es-ES"/>
        </w:rPr>
      </w:pPr>
      <w:r w:rsidRPr="00774E9A">
        <w:rPr>
          <w:rFonts w:asciiTheme="minorHAnsi" w:hAnsiTheme="minorHAnsi"/>
          <w:bCs/>
          <w:color w:val="FF0066"/>
          <w:sz w:val="24"/>
          <w:szCs w:val="24"/>
          <w:u w:val="single"/>
        </w:rPr>
        <w:t>1671</w:t>
      </w:r>
      <w:r w:rsidRPr="00774E9A">
        <w:rPr>
          <w:rFonts w:asciiTheme="minorHAnsi" w:hAnsiTheme="minorHAnsi"/>
          <w:bCs/>
          <w:sz w:val="24"/>
          <w:szCs w:val="24"/>
          <w:u w:val="single"/>
        </w:rPr>
        <w:t>El rey Luis XIV funda</w:t>
      </w:r>
      <w:r w:rsidRPr="00774E9A">
        <w:rPr>
          <w:rFonts w:asciiTheme="minorHAnsi" w:hAnsiTheme="minorHAnsi"/>
          <w:bCs/>
          <w:sz w:val="24"/>
          <w:szCs w:val="24"/>
          <w:lang w:val="es-ES"/>
        </w:rPr>
        <w:t xml:space="preserve"> </w:t>
      </w:r>
      <w:r w:rsidRPr="00774E9A">
        <w:rPr>
          <w:rFonts w:asciiTheme="minorHAnsi" w:hAnsiTheme="minorHAnsi"/>
          <w:bCs/>
          <w:i/>
          <w:sz w:val="24"/>
          <w:szCs w:val="24"/>
          <w:u w:val="single"/>
          <w:lang w:val="es-ES"/>
        </w:rPr>
        <w:t>Observatorio Astronómico de París</w:t>
      </w:r>
      <w:r w:rsidRPr="00774E9A">
        <w:rPr>
          <w:rFonts w:asciiTheme="minorHAnsi" w:hAnsiTheme="minorHAnsi"/>
          <w:bCs/>
          <w:sz w:val="24"/>
          <w:szCs w:val="24"/>
          <w:lang w:val="es-ES"/>
        </w:rPr>
        <w:t xml:space="preserve"> cuya </w:t>
      </w:r>
      <w:r w:rsidRPr="00300BFB">
        <w:rPr>
          <w:rFonts w:asciiTheme="minorHAnsi" w:hAnsiTheme="minorHAnsi"/>
          <w:bCs/>
          <w:color w:val="0070C0"/>
          <w:sz w:val="24"/>
          <w:szCs w:val="24"/>
          <w:lang w:val="es-ES"/>
        </w:rPr>
        <w:t>dirección</w:t>
      </w:r>
      <w:r w:rsidRPr="00774E9A">
        <w:rPr>
          <w:rFonts w:asciiTheme="minorHAnsi" w:hAnsiTheme="minorHAnsi"/>
          <w:bCs/>
          <w:sz w:val="24"/>
          <w:szCs w:val="24"/>
          <w:lang w:val="es-ES"/>
        </w:rPr>
        <w:t xml:space="preserve"> ofrece al polaco </w:t>
      </w:r>
      <w:r w:rsidRPr="00300BFB">
        <w:rPr>
          <w:rFonts w:asciiTheme="minorHAnsi" w:hAnsiTheme="minorHAnsi"/>
          <w:bCs/>
          <w:color w:val="0070C0"/>
          <w:sz w:val="24"/>
          <w:szCs w:val="24"/>
          <w:lang w:val="es-ES"/>
        </w:rPr>
        <w:t xml:space="preserve">Johannes Hevelius </w:t>
      </w:r>
      <w:r w:rsidRPr="00774E9A">
        <w:rPr>
          <w:rFonts w:asciiTheme="minorHAnsi" w:hAnsiTheme="minorHAnsi"/>
          <w:bCs/>
          <w:sz w:val="24"/>
          <w:szCs w:val="24"/>
          <w:lang w:val="es-ES"/>
        </w:rPr>
        <w:t>(1611-1687), famoso por sus observaciones de la Luna “a la vieja usanza”</w:t>
      </w:r>
    </w:p>
    <w:p w:rsidR="000F127B" w:rsidRPr="00774E9A" w:rsidRDefault="000F127B" w:rsidP="000F127B">
      <w:pPr>
        <w:pStyle w:val="Prrafodelista"/>
        <w:numPr>
          <w:ilvl w:val="0"/>
          <w:numId w:val="2"/>
        </w:numPr>
        <w:jc w:val="both"/>
        <w:rPr>
          <w:rFonts w:asciiTheme="minorHAnsi" w:hAnsiTheme="minorHAnsi"/>
          <w:bCs/>
          <w:sz w:val="24"/>
          <w:szCs w:val="24"/>
          <w:lang w:val="es-ES"/>
        </w:rPr>
      </w:pPr>
      <w:r w:rsidRPr="00774E9A">
        <w:rPr>
          <w:rFonts w:asciiTheme="minorHAnsi" w:hAnsiTheme="minorHAnsi"/>
          <w:bCs/>
          <w:sz w:val="24"/>
          <w:szCs w:val="24"/>
          <w:lang w:val="es-ES"/>
        </w:rPr>
        <w:t xml:space="preserve">Se había hecho famoso por sus observaciones de la luna y por su obra </w:t>
      </w:r>
      <w:r w:rsidRPr="00774E9A">
        <w:rPr>
          <w:rFonts w:asciiTheme="minorHAnsi" w:hAnsiTheme="minorHAnsi"/>
          <w:bCs/>
          <w:i/>
          <w:sz w:val="24"/>
          <w:szCs w:val="24"/>
          <w:lang w:val="es-ES"/>
        </w:rPr>
        <w:t xml:space="preserve">“La sellenografia” </w:t>
      </w:r>
      <w:r w:rsidRPr="00774E9A">
        <w:rPr>
          <w:rFonts w:asciiTheme="minorHAnsi" w:hAnsiTheme="minorHAnsi"/>
          <w:bCs/>
          <w:sz w:val="24"/>
          <w:szCs w:val="24"/>
          <w:lang w:val="es-ES"/>
        </w:rPr>
        <w:t>que había escrito con ayuda de su esposa, una astrónoma de gran talla.</w:t>
      </w:r>
    </w:p>
    <w:p w:rsidR="00774E9A" w:rsidRPr="00774E9A" w:rsidRDefault="00300BFB" w:rsidP="00774E9A">
      <w:pPr>
        <w:jc w:val="both"/>
        <w:rPr>
          <w:rFonts w:asciiTheme="minorHAnsi" w:hAnsiTheme="minorHAnsi"/>
          <w:bCs/>
          <w:sz w:val="24"/>
          <w:szCs w:val="24"/>
          <w:lang w:val="es-ES"/>
        </w:rPr>
      </w:pPr>
      <w:r>
        <w:rPr>
          <w:rFonts w:asciiTheme="minorHAnsi" w:hAnsiTheme="minorHAnsi"/>
          <w:bCs/>
          <w:sz w:val="24"/>
          <w:szCs w:val="24"/>
          <w:lang w:val="es-ES"/>
        </w:rPr>
        <w:tab/>
      </w:r>
      <w:r w:rsidR="000F127B" w:rsidRPr="00774E9A">
        <w:rPr>
          <w:rFonts w:asciiTheme="minorHAnsi" w:hAnsiTheme="minorHAnsi"/>
          <w:bCs/>
          <w:sz w:val="24"/>
          <w:szCs w:val="24"/>
          <w:lang w:val="es-ES"/>
        </w:rPr>
        <w:t xml:space="preserve">Su negativa supondría el nombramiento en 1671 del genovés </w:t>
      </w:r>
      <w:r w:rsidR="000F127B" w:rsidRPr="00300BFB">
        <w:rPr>
          <w:rFonts w:asciiTheme="minorHAnsi" w:hAnsiTheme="minorHAnsi"/>
          <w:bCs/>
          <w:color w:val="0070C0"/>
          <w:sz w:val="24"/>
          <w:szCs w:val="24"/>
          <w:lang w:val="es-ES"/>
        </w:rPr>
        <w:t>Gian Domenico Cassini</w:t>
      </w:r>
      <w:r w:rsidR="000F127B" w:rsidRPr="00774E9A">
        <w:rPr>
          <w:rFonts w:asciiTheme="minorHAnsi" w:hAnsiTheme="minorHAnsi"/>
          <w:bCs/>
          <w:sz w:val="24"/>
          <w:szCs w:val="24"/>
          <w:lang w:val="es-ES"/>
        </w:rPr>
        <w:t xml:space="preserve"> (1625-1712), partidario de la “precisión” o de la Nueva Escuela, obsesionado por los isntrumentos de precisión (será el primero de una larga saga de Cassinis que recorren la astronomía en la Francia del XVIII).</w:t>
      </w:r>
    </w:p>
    <w:p w:rsidR="00774E9A" w:rsidRPr="00774E9A" w:rsidRDefault="00774E9A" w:rsidP="00774E9A">
      <w:pPr>
        <w:jc w:val="both"/>
        <w:rPr>
          <w:rFonts w:asciiTheme="minorHAnsi" w:hAnsiTheme="minorHAnsi"/>
          <w:bCs/>
          <w:sz w:val="24"/>
          <w:szCs w:val="24"/>
          <w:lang w:val="es-ES"/>
        </w:rPr>
      </w:pPr>
      <w:r w:rsidRPr="00774E9A">
        <w:rPr>
          <w:rFonts w:asciiTheme="minorHAnsi" w:hAnsiTheme="minorHAnsi"/>
          <w:bCs/>
          <w:sz w:val="24"/>
          <w:szCs w:val="24"/>
          <w:lang w:val="es-ES"/>
        </w:rPr>
        <w:tab/>
        <w:t>-</w:t>
      </w:r>
      <w:r w:rsidR="00300BFB">
        <w:rPr>
          <w:rFonts w:asciiTheme="minorHAnsi" w:hAnsiTheme="minorHAnsi"/>
          <w:bCs/>
          <w:sz w:val="24"/>
          <w:szCs w:val="24"/>
          <w:lang w:val="es-ES"/>
        </w:rPr>
        <w:t xml:space="preserve"> </w:t>
      </w:r>
      <w:r w:rsidRPr="00774E9A">
        <w:rPr>
          <w:rFonts w:asciiTheme="minorHAnsi" w:hAnsiTheme="minorHAnsi"/>
          <w:bCs/>
          <w:sz w:val="24"/>
          <w:szCs w:val="24"/>
          <w:lang w:val="es-ES"/>
        </w:rPr>
        <w:t>Antiguo profesor de astronomía en Bohemia, fundó una dinastía que dirigió el Observatorio hasta su desaparición tras la Revolución Francesa.</w:t>
      </w:r>
    </w:p>
    <w:p w:rsidR="00774E9A" w:rsidRPr="00774E9A" w:rsidRDefault="00774E9A" w:rsidP="00774E9A">
      <w:pPr>
        <w:jc w:val="both"/>
        <w:rPr>
          <w:rFonts w:asciiTheme="minorHAnsi" w:hAnsiTheme="minorHAnsi"/>
          <w:bCs/>
          <w:sz w:val="24"/>
          <w:szCs w:val="24"/>
          <w:lang w:val="es-ES"/>
        </w:rPr>
      </w:pPr>
      <w:r w:rsidRPr="00774E9A">
        <w:rPr>
          <w:rFonts w:asciiTheme="minorHAnsi" w:hAnsiTheme="minorHAnsi"/>
          <w:bCs/>
          <w:sz w:val="24"/>
          <w:szCs w:val="24"/>
          <w:lang w:val="es-ES"/>
        </w:rPr>
        <w:tab/>
        <w:t>- Realizó una importante serie de descubrimientos:</w:t>
      </w:r>
    </w:p>
    <w:p w:rsidR="006E2291" w:rsidRPr="00774E9A" w:rsidRDefault="00831235" w:rsidP="00774E9A">
      <w:pPr>
        <w:numPr>
          <w:ilvl w:val="0"/>
          <w:numId w:val="3"/>
        </w:numPr>
        <w:jc w:val="both"/>
        <w:rPr>
          <w:rFonts w:asciiTheme="minorHAnsi" w:hAnsiTheme="minorHAnsi"/>
          <w:bCs/>
          <w:sz w:val="24"/>
          <w:szCs w:val="24"/>
        </w:rPr>
      </w:pPr>
      <w:r w:rsidRPr="00774E9A">
        <w:rPr>
          <w:rFonts w:asciiTheme="minorHAnsi" w:hAnsiTheme="minorHAnsi"/>
          <w:bCs/>
          <w:sz w:val="24"/>
          <w:szCs w:val="24"/>
          <w:lang w:val="es-ES"/>
        </w:rPr>
        <w:t>4 de los 16 satélites de Saturno: Tetis, Dione, Rea y Japeto.</w:t>
      </w:r>
    </w:p>
    <w:p w:rsidR="006E2291" w:rsidRPr="00774E9A" w:rsidRDefault="00831235" w:rsidP="00774E9A">
      <w:pPr>
        <w:numPr>
          <w:ilvl w:val="0"/>
          <w:numId w:val="3"/>
        </w:numPr>
        <w:jc w:val="both"/>
        <w:rPr>
          <w:rFonts w:asciiTheme="minorHAnsi" w:hAnsiTheme="minorHAnsi"/>
          <w:bCs/>
          <w:sz w:val="24"/>
          <w:szCs w:val="24"/>
        </w:rPr>
      </w:pPr>
      <w:r w:rsidRPr="00774E9A">
        <w:rPr>
          <w:rFonts w:asciiTheme="minorHAnsi" w:hAnsiTheme="minorHAnsi"/>
          <w:bCs/>
          <w:sz w:val="24"/>
          <w:szCs w:val="24"/>
          <w:lang w:val="es-ES"/>
        </w:rPr>
        <w:t>Midió la paralaje de Marte.</w:t>
      </w:r>
    </w:p>
    <w:p w:rsidR="006E2291" w:rsidRPr="00300BFB" w:rsidRDefault="00831235" w:rsidP="00774E9A">
      <w:pPr>
        <w:numPr>
          <w:ilvl w:val="0"/>
          <w:numId w:val="3"/>
        </w:numPr>
        <w:jc w:val="both"/>
        <w:rPr>
          <w:rFonts w:asciiTheme="minorHAnsi" w:hAnsiTheme="minorHAnsi"/>
          <w:bCs/>
          <w:sz w:val="24"/>
          <w:szCs w:val="24"/>
        </w:rPr>
      </w:pPr>
      <w:r w:rsidRPr="00774E9A">
        <w:rPr>
          <w:rFonts w:asciiTheme="minorHAnsi" w:hAnsiTheme="minorHAnsi"/>
          <w:bCs/>
          <w:sz w:val="24"/>
          <w:szCs w:val="24"/>
          <w:lang w:val="es-ES"/>
        </w:rPr>
        <w:t>Midió distancia entre Tierra y Sol.</w:t>
      </w:r>
    </w:p>
    <w:p w:rsidR="00300BFB" w:rsidRDefault="00300BFB" w:rsidP="00300BFB">
      <w:pPr>
        <w:jc w:val="both"/>
        <w:rPr>
          <w:rFonts w:asciiTheme="minorHAnsi" w:hAnsiTheme="minorHAnsi"/>
          <w:bCs/>
          <w:sz w:val="24"/>
          <w:szCs w:val="24"/>
          <w:lang w:val="es-ES"/>
        </w:rPr>
      </w:pPr>
    </w:p>
    <w:p w:rsidR="00300BFB" w:rsidRDefault="00300BFB" w:rsidP="00300BFB">
      <w:pPr>
        <w:jc w:val="both"/>
        <w:rPr>
          <w:rFonts w:asciiTheme="minorHAnsi" w:hAnsiTheme="minorHAnsi"/>
          <w:bCs/>
          <w:color w:val="0070C0"/>
          <w:sz w:val="24"/>
          <w:szCs w:val="24"/>
          <w:lang w:val="es-ES"/>
        </w:rPr>
      </w:pPr>
      <w:r w:rsidRPr="00F9194B">
        <w:rPr>
          <w:rFonts w:asciiTheme="minorHAnsi" w:hAnsiTheme="minorHAnsi"/>
          <w:bCs/>
          <w:color w:val="FF0066"/>
          <w:sz w:val="24"/>
          <w:szCs w:val="24"/>
          <w:lang w:val="es-ES"/>
        </w:rPr>
        <w:lastRenderedPageBreak/>
        <w:t>1671 y 1685</w:t>
      </w:r>
      <w:r>
        <w:rPr>
          <w:rFonts w:asciiTheme="minorHAnsi" w:hAnsiTheme="minorHAnsi"/>
          <w:bCs/>
          <w:sz w:val="24"/>
          <w:szCs w:val="24"/>
          <w:lang w:val="es-ES"/>
        </w:rPr>
        <w:t xml:space="preserve"> </w:t>
      </w:r>
      <w:r w:rsidRPr="00300BFB">
        <w:rPr>
          <w:rFonts w:asciiTheme="minorHAnsi" w:hAnsiTheme="minorHAnsi"/>
          <w:bCs/>
          <w:sz w:val="24"/>
          <w:szCs w:val="24"/>
          <w:lang w:val="es-ES"/>
        </w:rPr>
        <w:t xml:space="preserve">En el Observatorio de Paris se integró </w:t>
      </w:r>
      <w:r w:rsidRPr="00300BFB">
        <w:rPr>
          <w:rFonts w:asciiTheme="minorHAnsi" w:hAnsiTheme="minorHAnsi"/>
          <w:bCs/>
          <w:color w:val="0070C0"/>
          <w:sz w:val="24"/>
          <w:szCs w:val="24"/>
          <w:lang w:val="es-ES"/>
        </w:rPr>
        <w:t>Huygens</w:t>
      </w:r>
      <w:r>
        <w:rPr>
          <w:rFonts w:asciiTheme="minorHAnsi" w:hAnsiTheme="minorHAnsi"/>
          <w:bCs/>
          <w:color w:val="0070C0"/>
          <w:sz w:val="24"/>
          <w:szCs w:val="24"/>
          <w:lang w:val="es-ES"/>
        </w:rPr>
        <w:t>:</w:t>
      </w:r>
    </w:p>
    <w:p w:rsidR="00300BFB" w:rsidRPr="00300BFB" w:rsidRDefault="00300BFB" w:rsidP="00300BFB">
      <w:pPr>
        <w:pStyle w:val="Prrafodelista"/>
        <w:numPr>
          <w:ilvl w:val="0"/>
          <w:numId w:val="2"/>
        </w:numPr>
        <w:jc w:val="both"/>
        <w:rPr>
          <w:rFonts w:asciiTheme="minorHAnsi" w:hAnsiTheme="minorHAnsi"/>
          <w:bCs/>
          <w:sz w:val="24"/>
          <w:szCs w:val="24"/>
        </w:rPr>
      </w:pPr>
      <w:r>
        <w:rPr>
          <w:rFonts w:asciiTheme="minorHAnsi" w:hAnsiTheme="minorHAnsi"/>
          <w:bCs/>
          <w:sz w:val="24"/>
          <w:szCs w:val="24"/>
          <w:lang w:val="es-ES"/>
        </w:rPr>
        <w:t>Fue de</w:t>
      </w:r>
      <w:r w:rsidRPr="00300BFB">
        <w:rPr>
          <w:rFonts w:asciiTheme="minorHAnsi" w:hAnsiTheme="minorHAnsi"/>
          <w:bCs/>
          <w:sz w:val="24"/>
          <w:szCs w:val="24"/>
          <w:lang w:val="es-ES"/>
        </w:rPr>
        <w:t xml:space="preserve">signado miembro por la publicación de su </w:t>
      </w:r>
      <w:r>
        <w:rPr>
          <w:rFonts w:asciiTheme="minorHAnsi" w:hAnsiTheme="minorHAnsi"/>
          <w:bCs/>
          <w:sz w:val="24"/>
          <w:szCs w:val="24"/>
          <w:lang w:val="es-ES"/>
        </w:rPr>
        <w:t>“</w:t>
      </w:r>
      <w:r w:rsidRPr="00300BFB">
        <w:rPr>
          <w:rFonts w:asciiTheme="minorHAnsi" w:hAnsiTheme="minorHAnsi"/>
          <w:bCs/>
          <w:i/>
          <w:iCs/>
          <w:sz w:val="24"/>
          <w:szCs w:val="24"/>
          <w:lang w:val="es-ES"/>
        </w:rPr>
        <w:t>Traité de la Lumière</w:t>
      </w:r>
      <w:r>
        <w:rPr>
          <w:rFonts w:asciiTheme="minorHAnsi" w:hAnsiTheme="minorHAnsi"/>
          <w:bCs/>
          <w:sz w:val="24"/>
          <w:szCs w:val="24"/>
          <w:lang w:val="es-ES"/>
        </w:rPr>
        <w:t xml:space="preserve">” </w:t>
      </w:r>
      <w:r w:rsidRPr="00300BFB">
        <w:rPr>
          <w:rFonts w:asciiTheme="minorHAnsi" w:hAnsiTheme="minorHAnsi"/>
          <w:bCs/>
          <w:sz w:val="24"/>
          <w:szCs w:val="24"/>
          <w:lang w:val="es-ES"/>
        </w:rPr>
        <w:t xml:space="preserve">(1670). </w:t>
      </w:r>
    </w:p>
    <w:p w:rsidR="00300BFB" w:rsidRPr="00300BFB" w:rsidRDefault="00300BFB" w:rsidP="00300BFB">
      <w:pPr>
        <w:pStyle w:val="Prrafodelista"/>
        <w:numPr>
          <w:ilvl w:val="0"/>
          <w:numId w:val="2"/>
        </w:numPr>
        <w:jc w:val="both"/>
        <w:rPr>
          <w:rFonts w:asciiTheme="minorHAnsi" w:hAnsiTheme="minorHAnsi"/>
          <w:bCs/>
          <w:sz w:val="24"/>
          <w:szCs w:val="24"/>
        </w:rPr>
      </w:pPr>
      <w:r>
        <w:rPr>
          <w:rFonts w:asciiTheme="minorHAnsi" w:hAnsiTheme="minorHAnsi"/>
          <w:bCs/>
          <w:sz w:val="24"/>
          <w:szCs w:val="24"/>
          <w:lang w:val="es-ES"/>
        </w:rPr>
        <w:t>Él y sus cola</w:t>
      </w:r>
      <w:r w:rsidRPr="00300BFB">
        <w:rPr>
          <w:rFonts w:asciiTheme="minorHAnsi" w:hAnsiTheme="minorHAnsi"/>
          <w:bCs/>
          <w:sz w:val="24"/>
          <w:szCs w:val="24"/>
          <w:lang w:val="es-ES"/>
        </w:rPr>
        <w:t xml:space="preserve">boradores [Jean Picard y Adrien Azout] inventaron el micrómetro de hilos móviles </w:t>
      </w:r>
      <w:r>
        <w:rPr>
          <w:rFonts w:asciiTheme="minorHAnsi" w:hAnsiTheme="minorHAnsi"/>
          <w:bCs/>
          <w:sz w:val="24"/>
          <w:szCs w:val="24"/>
          <w:lang w:val="es-ES"/>
        </w:rPr>
        <w:t>que, incorporado al telescopio y que</w:t>
      </w:r>
      <w:r w:rsidRPr="00300BFB">
        <w:rPr>
          <w:rFonts w:asciiTheme="minorHAnsi" w:hAnsiTheme="minorHAnsi"/>
          <w:bCs/>
          <w:sz w:val="24"/>
          <w:szCs w:val="24"/>
          <w:lang w:val="es-ES"/>
        </w:rPr>
        <w:t xml:space="preserve"> permitía medir con precisión el diámetro de los planetas.</w:t>
      </w:r>
    </w:p>
    <w:p w:rsidR="00300BFB" w:rsidRPr="00375C93" w:rsidRDefault="00300BFB" w:rsidP="00300BFB">
      <w:pPr>
        <w:pStyle w:val="Prrafodelista"/>
        <w:numPr>
          <w:ilvl w:val="0"/>
          <w:numId w:val="2"/>
        </w:numPr>
        <w:jc w:val="both"/>
        <w:rPr>
          <w:rFonts w:asciiTheme="minorHAnsi" w:hAnsiTheme="minorHAnsi"/>
          <w:bCs/>
          <w:sz w:val="24"/>
          <w:szCs w:val="24"/>
        </w:rPr>
      </w:pPr>
      <w:r w:rsidRPr="00300BFB">
        <w:rPr>
          <w:rFonts w:asciiTheme="minorHAnsi" w:hAnsiTheme="minorHAnsi"/>
          <w:bCs/>
          <w:sz w:val="24"/>
          <w:szCs w:val="24"/>
          <w:lang w:val="es-ES"/>
        </w:rPr>
        <w:t xml:space="preserve">El danés Ole Roemer (1644-1710) inventó el círculo de tránsito que, unido al telescopio, permite </w:t>
      </w:r>
      <w:r>
        <w:rPr>
          <w:rFonts w:asciiTheme="minorHAnsi" w:hAnsiTheme="minorHAnsi"/>
          <w:bCs/>
          <w:sz w:val="24"/>
          <w:szCs w:val="24"/>
          <w:lang w:val="es-ES"/>
        </w:rPr>
        <w:t>medir ángulos astronómicos. Tam</w:t>
      </w:r>
      <w:r w:rsidRPr="00300BFB">
        <w:rPr>
          <w:rFonts w:asciiTheme="minorHAnsi" w:hAnsiTheme="minorHAnsi"/>
          <w:bCs/>
          <w:sz w:val="24"/>
          <w:szCs w:val="24"/>
          <w:lang w:val="es-ES"/>
        </w:rPr>
        <w:t>bién midió la velocidad de la luz (308.000 km/s.) arrumbando uno de los principios fundamentales del cartesianismo.</w:t>
      </w:r>
    </w:p>
    <w:p w:rsidR="00375C93" w:rsidRDefault="00375C93" w:rsidP="00375C93">
      <w:pPr>
        <w:jc w:val="both"/>
        <w:rPr>
          <w:rFonts w:asciiTheme="minorHAnsi" w:hAnsiTheme="minorHAnsi"/>
          <w:bCs/>
          <w:sz w:val="24"/>
          <w:szCs w:val="24"/>
        </w:rPr>
      </w:pPr>
      <w:r>
        <w:rPr>
          <w:rFonts w:asciiTheme="minorHAnsi" w:hAnsiTheme="minorHAnsi"/>
          <w:bCs/>
          <w:color w:val="FF0066"/>
          <w:sz w:val="24"/>
          <w:szCs w:val="24"/>
        </w:rPr>
        <w:t xml:space="preserve">España: Adquiere relevancia en el terreno de la ciencias: </w:t>
      </w:r>
      <w:r>
        <w:rPr>
          <w:rFonts w:asciiTheme="minorHAnsi" w:hAnsiTheme="minorHAnsi"/>
          <w:bCs/>
          <w:sz w:val="24"/>
          <w:szCs w:val="24"/>
        </w:rPr>
        <w:t>La obra matématica de Juan Caramuel (1606-1682) y del Padre José Zaragoza (1627-1679).</w:t>
      </w:r>
    </w:p>
    <w:p w:rsidR="00375C93" w:rsidRPr="00375C93" w:rsidRDefault="00375C93" w:rsidP="00375C93">
      <w:pPr>
        <w:jc w:val="both"/>
        <w:rPr>
          <w:rFonts w:asciiTheme="minorHAnsi" w:hAnsiTheme="minorHAnsi"/>
          <w:bCs/>
          <w:sz w:val="24"/>
          <w:szCs w:val="24"/>
        </w:rPr>
      </w:pPr>
      <w:r>
        <w:rPr>
          <w:rFonts w:asciiTheme="minorHAnsi" w:hAnsiTheme="minorHAnsi"/>
          <w:bCs/>
          <w:sz w:val="24"/>
          <w:szCs w:val="24"/>
          <w:lang w:val="es-ES"/>
        </w:rPr>
        <w:tab/>
      </w:r>
      <w:r w:rsidRPr="00375C93">
        <w:rPr>
          <w:rFonts w:asciiTheme="minorHAnsi" w:hAnsiTheme="minorHAnsi"/>
          <w:bCs/>
          <w:color w:val="0070C0"/>
          <w:sz w:val="24"/>
          <w:szCs w:val="24"/>
          <w:lang w:val="es-ES"/>
        </w:rPr>
        <w:t>Z</w:t>
      </w:r>
      <w:r>
        <w:rPr>
          <w:rFonts w:asciiTheme="minorHAnsi" w:hAnsiTheme="minorHAnsi"/>
          <w:bCs/>
          <w:color w:val="0070C0"/>
          <w:sz w:val="24"/>
          <w:szCs w:val="24"/>
          <w:lang w:val="es-ES"/>
        </w:rPr>
        <w:t>aragoza:</w:t>
      </w:r>
      <w:r w:rsidRPr="00375C93">
        <w:rPr>
          <w:rFonts w:asciiTheme="minorHAnsi" w:hAnsiTheme="minorHAnsi"/>
          <w:bCs/>
          <w:sz w:val="24"/>
          <w:szCs w:val="24"/>
          <w:lang w:val="es-ES"/>
        </w:rPr>
        <w:t xml:space="preserve"> </w:t>
      </w:r>
      <w:r w:rsidRPr="00375C93">
        <w:rPr>
          <w:rFonts w:asciiTheme="minorHAnsi" w:hAnsiTheme="minorHAnsi"/>
          <w:bCs/>
          <w:i/>
          <w:iCs/>
          <w:sz w:val="24"/>
          <w:szCs w:val="24"/>
          <w:lang w:val="es-ES"/>
        </w:rPr>
        <w:t>Aritmética</w:t>
      </w:r>
      <w:r w:rsidRPr="00375C93">
        <w:rPr>
          <w:rFonts w:asciiTheme="minorHAnsi" w:hAnsiTheme="minorHAnsi"/>
          <w:bCs/>
          <w:sz w:val="24"/>
          <w:szCs w:val="24"/>
          <w:lang w:val="es-ES"/>
        </w:rPr>
        <w:t xml:space="preserve"> (1669), </w:t>
      </w:r>
      <w:r w:rsidRPr="00375C93">
        <w:rPr>
          <w:rFonts w:asciiTheme="minorHAnsi" w:hAnsiTheme="minorHAnsi"/>
          <w:bCs/>
          <w:i/>
          <w:iCs/>
          <w:sz w:val="24"/>
          <w:szCs w:val="24"/>
          <w:lang w:val="es-ES"/>
        </w:rPr>
        <w:t>Geometría</w:t>
      </w:r>
      <w:r w:rsidRPr="00375C93">
        <w:rPr>
          <w:rFonts w:asciiTheme="minorHAnsi" w:hAnsiTheme="minorHAnsi"/>
          <w:bCs/>
          <w:sz w:val="24"/>
          <w:szCs w:val="24"/>
          <w:lang w:val="es-ES"/>
        </w:rPr>
        <w:t xml:space="preserve"> (1671 y 1674), </w:t>
      </w:r>
      <w:r w:rsidRPr="00375C93">
        <w:rPr>
          <w:rFonts w:asciiTheme="minorHAnsi" w:hAnsiTheme="minorHAnsi"/>
          <w:bCs/>
          <w:i/>
          <w:iCs/>
          <w:sz w:val="24"/>
          <w:szCs w:val="24"/>
          <w:lang w:val="es-ES"/>
        </w:rPr>
        <w:t>Trigonometría</w:t>
      </w:r>
      <w:r w:rsidRPr="00375C93">
        <w:rPr>
          <w:rFonts w:asciiTheme="minorHAnsi" w:hAnsiTheme="minorHAnsi"/>
          <w:bCs/>
          <w:sz w:val="24"/>
          <w:szCs w:val="24"/>
          <w:lang w:val="es-ES"/>
        </w:rPr>
        <w:t xml:space="preserve"> (1672) y </w:t>
      </w:r>
      <w:r w:rsidRPr="00375C93">
        <w:rPr>
          <w:rFonts w:asciiTheme="minorHAnsi" w:hAnsiTheme="minorHAnsi"/>
          <w:bCs/>
          <w:i/>
          <w:iCs/>
          <w:sz w:val="24"/>
          <w:szCs w:val="24"/>
          <w:lang w:val="es-ES"/>
        </w:rPr>
        <w:t>Esphera en común</w:t>
      </w:r>
      <w:r w:rsidRPr="00375C93">
        <w:rPr>
          <w:rFonts w:asciiTheme="minorHAnsi" w:hAnsiTheme="minorHAnsi"/>
          <w:bCs/>
          <w:sz w:val="24"/>
          <w:szCs w:val="24"/>
          <w:lang w:val="es-ES"/>
        </w:rPr>
        <w:t xml:space="preserve"> (1675).</w:t>
      </w:r>
      <w:r>
        <w:rPr>
          <w:rFonts w:asciiTheme="minorHAnsi" w:hAnsiTheme="minorHAnsi"/>
          <w:bCs/>
          <w:sz w:val="24"/>
          <w:szCs w:val="24"/>
          <w:lang w:val="es-ES"/>
        </w:rPr>
        <w:t xml:space="preserve"> Es valenciano, discipulo de Caramuel. Sus manuales de matemática moderna fueron algunos de los más novedosos para estos momentos de la modernidad</w:t>
      </w:r>
      <w:r w:rsidR="00F9194B">
        <w:rPr>
          <w:rFonts w:asciiTheme="minorHAnsi" w:hAnsiTheme="minorHAnsi"/>
          <w:bCs/>
          <w:sz w:val="24"/>
          <w:szCs w:val="24"/>
          <w:lang w:val="es-ES"/>
        </w:rPr>
        <w:t>. Aunque publia en Madrid los textos que se publicaron a partir de su llegada a la corte responden a la documentación de la que se había valido en Valencia. Sin embargo y a pesar de su novedad en España, estos textos no hubieran sorprendido en el resto de Europa porque estaban en la línea de lo que ya se manejaba.</w:t>
      </w:r>
    </w:p>
    <w:p w:rsidR="00375C93" w:rsidRDefault="00375C93" w:rsidP="00375C93">
      <w:pPr>
        <w:jc w:val="both"/>
        <w:rPr>
          <w:rFonts w:asciiTheme="minorHAnsi" w:hAnsiTheme="minorHAnsi"/>
          <w:bCs/>
          <w:sz w:val="24"/>
          <w:szCs w:val="24"/>
          <w:lang w:val="es-ES"/>
        </w:rPr>
      </w:pPr>
      <w:r w:rsidRPr="00375C93">
        <w:rPr>
          <w:rFonts w:asciiTheme="minorHAnsi" w:hAnsiTheme="minorHAnsi"/>
          <w:bCs/>
          <w:color w:val="0070C0"/>
          <w:sz w:val="24"/>
          <w:szCs w:val="24"/>
          <w:lang w:val="es-ES"/>
        </w:rPr>
        <w:tab/>
      </w:r>
      <w:r>
        <w:rPr>
          <w:rFonts w:asciiTheme="minorHAnsi" w:hAnsiTheme="minorHAnsi"/>
          <w:bCs/>
          <w:color w:val="0070C0"/>
          <w:sz w:val="24"/>
          <w:szCs w:val="24"/>
          <w:lang w:val="es-ES"/>
        </w:rPr>
        <w:t>Caramuel:</w:t>
      </w:r>
      <w:r w:rsidRPr="00375C93">
        <w:rPr>
          <w:rFonts w:asciiTheme="minorHAnsi" w:hAnsiTheme="minorHAnsi"/>
          <w:bCs/>
          <w:color w:val="0070C0"/>
          <w:sz w:val="24"/>
          <w:szCs w:val="24"/>
          <w:lang w:val="es-ES"/>
        </w:rPr>
        <w:t xml:space="preserve"> </w:t>
      </w:r>
      <w:r w:rsidRPr="00375C93">
        <w:rPr>
          <w:rFonts w:asciiTheme="minorHAnsi" w:hAnsiTheme="minorHAnsi"/>
          <w:bCs/>
          <w:i/>
          <w:iCs/>
          <w:sz w:val="24"/>
          <w:szCs w:val="24"/>
          <w:lang w:val="es-ES"/>
        </w:rPr>
        <w:t>Mathesis biceps, vetus et nova</w:t>
      </w:r>
      <w:r w:rsidRPr="00375C93">
        <w:rPr>
          <w:rFonts w:asciiTheme="minorHAnsi" w:hAnsiTheme="minorHAnsi"/>
          <w:bCs/>
          <w:sz w:val="24"/>
          <w:szCs w:val="24"/>
          <w:lang w:val="es-ES"/>
        </w:rPr>
        <w:t xml:space="preserve"> (1670) del catedrático y obispo cis-terciense Juan de Caramuel y Lobkowitz (1606-1682), autor de 262 obras, corresponsal de Mersenne, Descartes, Gassendi y Kircher.</w:t>
      </w:r>
    </w:p>
    <w:p w:rsidR="00F9194B" w:rsidRDefault="00F9194B" w:rsidP="00F9194B">
      <w:pPr>
        <w:jc w:val="both"/>
        <w:rPr>
          <w:rFonts w:asciiTheme="minorHAnsi" w:hAnsiTheme="minorHAnsi"/>
          <w:bCs/>
          <w:sz w:val="24"/>
          <w:szCs w:val="24"/>
          <w:lang w:val="es-ES"/>
        </w:rPr>
      </w:pPr>
      <w:r w:rsidRPr="00F9194B">
        <w:rPr>
          <w:rFonts w:asciiTheme="minorHAnsi" w:hAnsiTheme="minorHAnsi"/>
          <w:bCs/>
          <w:color w:val="FF0066"/>
          <w:sz w:val="24"/>
          <w:szCs w:val="24"/>
          <w:lang w:val="es-ES"/>
        </w:rPr>
        <w:t>1672</w:t>
      </w:r>
      <w:r>
        <w:rPr>
          <w:rFonts w:asciiTheme="minorHAnsi" w:hAnsiTheme="minorHAnsi"/>
          <w:bCs/>
          <w:sz w:val="24"/>
          <w:szCs w:val="24"/>
          <w:lang w:val="es-ES"/>
        </w:rPr>
        <w:t xml:space="preserve"> </w:t>
      </w:r>
      <w:r w:rsidRPr="00F9194B">
        <w:rPr>
          <w:rFonts w:asciiTheme="minorHAnsi" w:hAnsiTheme="minorHAnsi"/>
          <w:bCs/>
          <w:sz w:val="24"/>
          <w:szCs w:val="24"/>
          <w:u w:val="single"/>
          <w:lang w:val="es-ES"/>
        </w:rPr>
        <w:t>Hoocke censura a Newton</w:t>
      </w:r>
      <w:r w:rsidRPr="00F9194B">
        <w:rPr>
          <w:rFonts w:asciiTheme="minorHAnsi" w:hAnsiTheme="minorHAnsi"/>
          <w:bCs/>
          <w:sz w:val="24"/>
          <w:szCs w:val="24"/>
          <w:lang w:val="es-ES"/>
        </w:rPr>
        <w:t xml:space="preserve">, aunque la </w:t>
      </w:r>
      <w:r w:rsidRPr="00F9194B">
        <w:rPr>
          <w:rFonts w:asciiTheme="minorHAnsi" w:hAnsiTheme="minorHAnsi"/>
          <w:bCs/>
          <w:i/>
          <w:iCs/>
          <w:sz w:val="24"/>
          <w:szCs w:val="24"/>
          <w:lang w:val="es-ES"/>
        </w:rPr>
        <w:t>Royal Society</w:t>
      </w:r>
      <w:r w:rsidRPr="00F9194B">
        <w:rPr>
          <w:rFonts w:asciiTheme="minorHAnsi" w:hAnsiTheme="minorHAnsi"/>
          <w:bCs/>
          <w:sz w:val="24"/>
          <w:szCs w:val="24"/>
          <w:lang w:val="es-ES"/>
        </w:rPr>
        <w:t xml:space="preserve"> publica finalmente su trabajo en aras de la “libertad filosófica”.</w:t>
      </w:r>
    </w:p>
    <w:p w:rsidR="00F9194B" w:rsidRDefault="00F9194B" w:rsidP="00F9194B">
      <w:pPr>
        <w:pStyle w:val="Prrafodelista"/>
        <w:numPr>
          <w:ilvl w:val="0"/>
          <w:numId w:val="2"/>
        </w:numPr>
        <w:jc w:val="both"/>
        <w:rPr>
          <w:rFonts w:asciiTheme="minorHAnsi" w:hAnsiTheme="minorHAnsi"/>
          <w:bCs/>
          <w:sz w:val="24"/>
          <w:szCs w:val="24"/>
          <w:lang w:val="es-ES"/>
        </w:rPr>
      </w:pPr>
      <w:r>
        <w:rPr>
          <w:rFonts w:asciiTheme="minorHAnsi" w:hAnsiTheme="minorHAnsi"/>
          <w:bCs/>
          <w:sz w:val="24"/>
          <w:szCs w:val="24"/>
          <w:lang w:val="es-ES"/>
        </w:rPr>
        <w:t xml:space="preserve">Newton tiene preparado su texto y presenta a la revista de la Royal,  </w:t>
      </w:r>
      <w:r w:rsidRPr="00F9194B">
        <w:rPr>
          <w:rFonts w:asciiTheme="minorHAnsi" w:hAnsiTheme="minorHAnsi"/>
          <w:bCs/>
          <w:i/>
          <w:sz w:val="24"/>
          <w:szCs w:val="24"/>
          <w:lang w:val="es-ES"/>
        </w:rPr>
        <w:t>Philo</w:t>
      </w:r>
      <w:r w:rsidR="00BA49CB">
        <w:rPr>
          <w:rFonts w:asciiTheme="minorHAnsi" w:hAnsiTheme="minorHAnsi"/>
          <w:bCs/>
          <w:i/>
          <w:sz w:val="24"/>
          <w:szCs w:val="24"/>
          <w:lang w:val="es-ES"/>
        </w:rPr>
        <w:t>sophical</w:t>
      </w:r>
      <w:r w:rsidRPr="00F9194B">
        <w:rPr>
          <w:rFonts w:asciiTheme="minorHAnsi" w:hAnsiTheme="minorHAnsi"/>
          <w:bCs/>
          <w:i/>
          <w:sz w:val="24"/>
          <w:szCs w:val="24"/>
          <w:lang w:val="es-ES"/>
        </w:rPr>
        <w:t xml:space="preserve"> Transactions</w:t>
      </w:r>
      <w:r>
        <w:rPr>
          <w:rFonts w:asciiTheme="minorHAnsi" w:hAnsiTheme="minorHAnsi"/>
          <w:bCs/>
          <w:sz w:val="24"/>
          <w:szCs w:val="24"/>
          <w:lang w:val="es-ES"/>
        </w:rPr>
        <w:t xml:space="preserve"> el cual habia sido enconmendado por el director Henry Oldemberg.</w:t>
      </w:r>
    </w:p>
    <w:p w:rsidR="00BA49CB" w:rsidRPr="00BA49CB" w:rsidRDefault="00F9194B" w:rsidP="00BA49CB">
      <w:pPr>
        <w:pStyle w:val="Prrafodelista"/>
        <w:numPr>
          <w:ilvl w:val="0"/>
          <w:numId w:val="2"/>
        </w:numPr>
        <w:jc w:val="both"/>
        <w:rPr>
          <w:rFonts w:asciiTheme="minorHAnsi" w:hAnsiTheme="minorHAnsi"/>
          <w:bCs/>
          <w:sz w:val="24"/>
          <w:szCs w:val="24"/>
        </w:rPr>
      </w:pPr>
      <w:r>
        <w:rPr>
          <w:rFonts w:asciiTheme="minorHAnsi" w:hAnsiTheme="minorHAnsi"/>
          <w:bCs/>
          <w:sz w:val="24"/>
          <w:szCs w:val="24"/>
          <w:lang w:val="es-ES"/>
        </w:rPr>
        <w:t>Hoocke lo censura y se niega a publicar</w:t>
      </w:r>
      <w:r w:rsidR="00BA49CB">
        <w:rPr>
          <w:rFonts w:asciiTheme="minorHAnsi" w:hAnsiTheme="minorHAnsi"/>
          <w:bCs/>
          <w:lang w:val="es-ES"/>
        </w:rPr>
        <w:t xml:space="preserve"> </w:t>
      </w:r>
      <w:r w:rsidR="00BA49CB" w:rsidRPr="00BA49CB">
        <w:rPr>
          <w:rFonts w:asciiTheme="minorHAnsi" w:hAnsiTheme="minorHAnsi"/>
          <w:bCs/>
          <w:sz w:val="24"/>
          <w:szCs w:val="24"/>
          <w:lang w:val="es-ES"/>
        </w:rPr>
        <w:t>el</w:t>
      </w:r>
      <w:r w:rsidR="00BA49CB">
        <w:rPr>
          <w:rFonts w:asciiTheme="minorHAnsi" w:hAnsiTheme="minorHAnsi"/>
          <w:bCs/>
          <w:sz w:val="24"/>
          <w:szCs w:val="24"/>
          <w:lang w:val="es-ES"/>
        </w:rPr>
        <w:t xml:space="preserve"> 1º tra</w:t>
      </w:r>
      <w:r w:rsidR="00BA49CB" w:rsidRPr="00BA49CB">
        <w:rPr>
          <w:rFonts w:asciiTheme="minorHAnsi" w:hAnsiTheme="minorHAnsi"/>
          <w:bCs/>
          <w:sz w:val="24"/>
          <w:szCs w:val="24"/>
          <w:lang w:val="es-ES"/>
        </w:rPr>
        <w:t>bajo de Newton</w:t>
      </w:r>
      <w:r w:rsidR="00BA49CB">
        <w:rPr>
          <w:rFonts w:asciiTheme="minorHAnsi" w:hAnsiTheme="minorHAnsi"/>
          <w:bCs/>
          <w:sz w:val="24"/>
          <w:szCs w:val="24"/>
          <w:lang w:val="es-ES"/>
        </w:rPr>
        <w:t xml:space="preserve"> para la revista [ape</w:t>
      </w:r>
      <w:r w:rsidR="00BA49CB" w:rsidRPr="00BA49CB">
        <w:rPr>
          <w:rFonts w:asciiTheme="minorHAnsi" w:hAnsiTheme="minorHAnsi"/>
          <w:bCs/>
          <w:sz w:val="24"/>
          <w:szCs w:val="24"/>
          <w:lang w:val="es-ES"/>
        </w:rPr>
        <w:t xml:space="preserve">nas 12 páginas] porque en él se mantenían posiciones corpusculares alejadas de las ondulatorias defendidas por Huygens y él mismo. </w:t>
      </w:r>
    </w:p>
    <w:p w:rsidR="00BA49CB" w:rsidRDefault="00BA49CB" w:rsidP="00BA49CB">
      <w:pPr>
        <w:pStyle w:val="Prrafodelista"/>
        <w:numPr>
          <w:ilvl w:val="0"/>
          <w:numId w:val="2"/>
        </w:numPr>
        <w:jc w:val="both"/>
        <w:rPr>
          <w:rFonts w:asciiTheme="minorHAnsi" w:hAnsiTheme="minorHAnsi"/>
          <w:bCs/>
          <w:sz w:val="24"/>
          <w:szCs w:val="24"/>
        </w:rPr>
      </w:pPr>
      <w:r>
        <w:rPr>
          <w:rFonts w:asciiTheme="minorHAnsi" w:hAnsiTheme="minorHAnsi"/>
          <w:bCs/>
          <w:sz w:val="24"/>
          <w:szCs w:val="24"/>
          <w:lang w:val="es-ES"/>
        </w:rPr>
        <w:t>Newton pudo publicar gra</w:t>
      </w:r>
      <w:r w:rsidRPr="00BA49CB">
        <w:rPr>
          <w:rFonts w:asciiTheme="minorHAnsi" w:hAnsiTheme="minorHAnsi"/>
          <w:bCs/>
          <w:sz w:val="24"/>
          <w:szCs w:val="24"/>
          <w:lang w:val="es-ES"/>
        </w:rPr>
        <w:t>cias al presidente Henry Oldemburg (1619-1677).</w:t>
      </w:r>
    </w:p>
    <w:p w:rsidR="00BA49CB" w:rsidRDefault="00BA49CB" w:rsidP="00BA49CB">
      <w:pPr>
        <w:pStyle w:val="Prrafodelista"/>
        <w:ind w:left="0"/>
        <w:jc w:val="both"/>
        <w:rPr>
          <w:rFonts w:asciiTheme="minorHAnsi" w:hAnsiTheme="minorHAnsi"/>
          <w:bCs/>
          <w:sz w:val="24"/>
          <w:szCs w:val="24"/>
        </w:rPr>
      </w:pPr>
    </w:p>
    <w:p w:rsidR="00BA49CB" w:rsidRDefault="00BA49CB" w:rsidP="00BA49CB">
      <w:pPr>
        <w:pStyle w:val="Prrafodelista"/>
        <w:ind w:left="0"/>
        <w:jc w:val="both"/>
        <w:rPr>
          <w:rFonts w:asciiTheme="minorHAnsi" w:hAnsiTheme="minorHAnsi"/>
          <w:bCs/>
          <w:sz w:val="24"/>
          <w:szCs w:val="24"/>
        </w:rPr>
      </w:pPr>
    </w:p>
    <w:p w:rsidR="00BA49CB" w:rsidRDefault="00BA49CB" w:rsidP="00BA49CB">
      <w:pPr>
        <w:pStyle w:val="Prrafodelista"/>
        <w:ind w:left="0"/>
        <w:jc w:val="both"/>
        <w:rPr>
          <w:rFonts w:asciiTheme="minorHAnsi" w:hAnsiTheme="minorHAnsi"/>
          <w:bCs/>
          <w:sz w:val="24"/>
          <w:szCs w:val="24"/>
        </w:rPr>
      </w:pPr>
    </w:p>
    <w:p w:rsidR="00BA49CB" w:rsidRDefault="00BA49CB" w:rsidP="00BA49CB">
      <w:pPr>
        <w:pStyle w:val="Prrafodelista"/>
        <w:ind w:left="0"/>
        <w:jc w:val="both"/>
        <w:rPr>
          <w:rFonts w:asciiTheme="minorHAnsi" w:hAnsiTheme="minorHAnsi"/>
          <w:bCs/>
          <w:sz w:val="24"/>
          <w:szCs w:val="24"/>
        </w:rPr>
      </w:pPr>
    </w:p>
    <w:p w:rsidR="00BA49CB" w:rsidRDefault="00BA49CB" w:rsidP="00BA49CB">
      <w:pPr>
        <w:pStyle w:val="Prrafodelista"/>
        <w:ind w:left="0"/>
        <w:jc w:val="both"/>
        <w:rPr>
          <w:rFonts w:asciiTheme="minorHAnsi" w:hAnsiTheme="minorHAnsi"/>
          <w:bCs/>
          <w:sz w:val="24"/>
          <w:szCs w:val="24"/>
        </w:rPr>
      </w:pPr>
    </w:p>
    <w:p w:rsidR="00BA49CB" w:rsidRDefault="00BA49CB" w:rsidP="00BA49CB">
      <w:pPr>
        <w:pStyle w:val="Prrafodelista"/>
        <w:ind w:left="0"/>
        <w:jc w:val="both"/>
        <w:rPr>
          <w:rFonts w:asciiTheme="minorHAnsi" w:hAnsiTheme="minorHAnsi"/>
          <w:bCs/>
          <w:sz w:val="24"/>
          <w:szCs w:val="24"/>
        </w:rPr>
      </w:pPr>
    </w:p>
    <w:p w:rsidR="00BA49CB" w:rsidRPr="00BA49CB" w:rsidRDefault="00BA49CB" w:rsidP="00BA49CB">
      <w:pPr>
        <w:pStyle w:val="Prrafodelista"/>
        <w:ind w:left="0"/>
        <w:jc w:val="both"/>
        <w:rPr>
          <w:rFonts w:asciiTheme="minorHAnsi" w:hAnsiTheme="minorHAnsi"/>
          <w:bCs/>
          <w:sz w:val="24"/>
          <w:szCs w:val="24"/>
        </w:rPr>
      </w:pPr>
      <w:r w:rsidRPr="00BA49CB">
        <w:rPr>
          <w:rFonts w:asciiTheme="minorHAnsi" w:hAnsiTheme="minorHAnsi"/>
          <w:bCs/>
          <w:sz w:val="24"/>
          <w:szCs w:val="24"/>
          <w:lang w:val="es-ES"/>
        </w:rPr>
        <w:lastRenderedPageBreak/>
        <w:t>La polémica con Hooke tuvo 2 grandes consecuencias:</w:t>
      </w:r>
    </w:p>
    <w:p w:rsidR="00BA49CB" w:rsidRPr="00BA49CB" w:rsidRDefault="00BA49CB" w:rsidP="00BA49CB">
      <w:pPr>
        <w:pStyle w:val="Prrafodelista"/>
        <w:ind w:left="1065"/>
        <w:jc w:val="both"/>
        <w:rPr>
          <w:rFonts w:asciiTheme="minorHAnsi" w:hAnsiTheme="minorHAnsi"/>
          <w:bCs/>
          <w:sz w:val="24"/>
          <w:szCs w:val="24"/>
        </w:rPr>
      </w:pPr>
      <w:r w:rsidRPr="00BA49CB">
        <w:rPr>
          <w:rFonts w:asciiTheme="minorHAnsi" w:hAnsiTheme="minorHAnsi"/>
          <w:bCs/>
          <w:sz w:val="24"/>
          <w:szCs w:val="24"/>
          <w:lang w:val="es-ES"/>
        </w:rPr>
        <w:t xml:space="preserve">A) Retrasó la publicación de </w:t>
      </w:r>
      <w:r>
        <w:rPr>
          <w:rFonts w:asciiTheme="minorHAnsi" w:hAnsiTheme="minorHAnsi"/>
          <w:bCs/>
          <w:sz w:val="24"/>
          <w:szCs w:val="24"/>
          <w:lang w:val="es-ES"/>
        </w:rPr>
        <w:t>“</w:t>
      </w:r>
      <w:r w:rsidRPr="00BA49CB">
        <w:rPr>
          <w:rFonts w:asciiTheme="minorHAnsi" w:hAnsiTheme="minorHAnsi"/>
          <w:bCs/>
          <w:i/>
          <w:sz w:val="24"/>
          <w:szCs w:val="24"/>
          <w:lang w:val="es-ES"/>
        </w:rPr>
        <w:t>La Optica</w:t>
      </w:r>
      <w:r>
        <w:rPr>
          <w:rFonts w:asciiTheme="minorHAnsi" w:hAnsiTheme="minorHAnsi"/>
          <w:bCs/>
          <w:sz w:val="24"/>
          <w:szCs w:val="24"/>
          <w:lang w:val="es-ES"/>
        </w:rPr>
        <w:t>” (</w:t>
      </w:r>
      <w:r w:rsidRPr="00BA49CB">
        <w:rPr>
          <w:rFonts w:asciiTheme="minorHAnsi" w:hAnsiTheme="minorHAnsi"/>
          <w:bCs/>
          <w:i/>
          <w:iCs/>
          <w:sz w:val="24"/>
          <w:szCs w:val="24"/>
          <w:lang w:val="es-ES"/>
        </w:rPr>
        <w:t>Opticks</w:t>
      </w:r>
      <w:r>
        <w:rPr>
          <w:rFonts w:asciiTheme="minorHAnsi" w:hAnsiTheme="minorHAnsi"/>
          <w:bCs/>
          <w:i/>
          <w:iCs/>
          <w:sz w:val="24"/>
          <w:szCs w:val="24"/>
          <w:lang w:val="es-ES"/>
        </w:rPr>
        <w:t>)</w:t>
      </w:r>
      <w:r w:rsidRPr="00BA49CB">
        <w:rPr>
          <w:rFonts w:asciiTheme="minorHAnsi" w:hAnsiTheme="minorHAnsi"/>
          <w:bCs/>
          <w:sz w:val="24"/>
          <w:szCs w:val="24"/>
          <w:lang w:val="es-ES"/>
        </w:rPr>
        <w:t xml:space="preserve"> de Newton</w:t>
      </w:r>
      <w:r>
        <w:rPr>
          <w:rFonts w:asciiTheme="minorHAnsi" w:hAnsiTheme="minorHAnsi"/>
          <w:bCs/>
          <w:sz w:val="24"/>
          <w:szCs w:val="24"/>
          <w:lang w:val="es-ES"/>
        </w:rPr>
        <w:t xml:space="preserve"> has</w:t>
      </w:r>
      <w:r w:rsidRPr="00BA49CB">
        <w:rPr>
          <w:rFonts w:asciiTheme="minorHAnsi" w:hAnsiTheme="minorHAnsi"/>
          <w:bCs/>
          <w:sz w:val="24"/>
          <w:szCs w:val="24"/>
          <w:lang w:val="es-ES"/>
        </w:rPr>
        <w:t>ta 1703 (año de la muerte de Hooke): esta obra sería traducida al latín en 1706 por Samuel Clarke y gozó de gran popularidad con 4 ediciones inglesas en 1717, 1721, 1723 y 1731.</w:t>
      </w:r>
    </w:p>
    <w:p w:rsidR="00BA49CB" w:rsidRDefault="00BA49CB" w:rsidP="00BA49CB">
      <w:pPr>
        <w:pStyle w:val="Prrafodelista"/>
        <w:ind w:left="1065"/>
        <w:jc w:val="both"/>
        <w:rPr>
          <w:rFonts w:asciiTheme="minorHAnsi" w:hAnsiTheme="minorHAnsi"/>
          <w:bCs/>
          <w:sz w:val="24"/>
          <w:szCs w:val="24"/>
          <w:lang w:val="es-ES"/>
        </w:rPr>
      </w:pPr>
      <w:r w:rsidRPr="00BA49CB">
        <w:rPr>
          <w:rFonts w:asciiTheme="minorHAnsi" w:hAnsiTheme="minorHAnsi"/>
          <w:bCs/>
          <w:sz w:val="24"/>
          <w:szCs w:val="24"/>
          <w:lang w:val="es-ES"/>
        </w:rPr>
        <w:t>B) Reorientó los trabajos de Newton</w:t>
      </w:r>
      <w:r>
        <w:rPr>
          <w:rFonts w:asciiTheme="minorHAnsi" w:hAnsiTheme="minorHAnsi"/>
          <w:bCs/>
          <w:sz w:val="24"/>
          <w:szCs w:val="24"/>
          <w:lang w:val="es-ES"/>
        </w:rPr>
        <w:t xml:space="preserve"> hacia una revi</w:t>
      </w:r>
      <w:r w:rsidRPr="00BA49CB">
        <w:rPr>
          <w:rFonts w:asciiTheme="minorHAnsi" w:hAnsiTheme="minorHAnsi"/>
          <w:bCs/>
          <w:sz w:val="24"/>
          <w:szCs w:val="24"/>
          <w:lang w:val="es-ES"/>
        </w:rPr>
        <w:t xml:space="preserve">sión integral de los </w:t>
      </w:r>
      <w:r w:rsidRPr="00BA49CB">
        <w:rPr>
          <w:rFonts w:asciiTheme="minorHAnsi" w:hAnsiTheme="minorHAnsi"/>
          <w:bCs/>
          <w:i/>
          <w:iCs/>
          <w:sz w:val="24"/>
          <w:szCs w:val="24"/>
          <w:lang w:val="es-ES"/>
        </w:rPr>
        <w:t>Principia Philosophiae</w:t>
      </w:r>
      <w:r w:rsidRPr="00BA49CB">
        <w:rPr>
          <w:rFonts w:asciiTheme="minorHAnsi" w:hAnsiTheme="minorHAnsi"/>
          <w:bCs/>
          <w:sz w:val="24"/>
          <w:szCs w:val="24"/>
          <w:lang w:val="es-ES"/>
        </w:rPr>
        <w:t xml:space="preserve"> de </w:t>
      </w:r>
      <w:r>
        <w:rPr>
          <w:rFonts w:asciiTheme="minorHAnsi" w:hAnsiTheme="minorHAnsi"/>
          <w:bCs/>
          <w:sz w:val="24"/>
          <w:szCs w:val="24"/>
          <w:lang w:val="es-ES"/>
        </w:rPr>
        <w:t>Descar</w:t>
      </w:r>
      <w:r w:rsidRPr="00BA49CB">
        <w:rPr>
          <w:rFonts w:asciiTheme="minorHAnsi" w:hAnsiTheme="minorHAnsi"/>
          <w:bCs/>
          <w:sz w:val="24"/>
          <w:szCs w:val="24"/>
          <w:lang w:val="es-ES"/>
        </w:rPr>
        <w:t>tes, cuyo resultado final sería su gran síntesis de 1687.</w:t>
      </w:r>
      <w:r>
        <w:rPr>
          <w:rFonts w:asciiTheme="minorHAnsi" w:hAnsiTheme="minorHAnsi"/>
          <w:bCs/>
          <w:sz w:val="24"/>
          <w:szCs w:val="24"/>
          <w:lang w:val="es-ES"/>
        </w:rPr>
        <w:t xml:space="preserve"> Esto implicó el abandono de la óptica hasta que termine con este nuevo giro en sus inquietudes científicas.</w:t>
      </w:r>
    </w:p>
    <w:p w:rsidR="00BA49CB" w:rsidRDefault="00BA49CB" w:rsidP="00BA49CB">
      <w:pPr>
        <w:pStyle w:val="Prrafodelista"/>
        <w:ind w:left="1065"/>
        <w:jc w:val="both"/>
        <w:rPr>
          <w:rFonts w:asciiTheme="minorHAnsi" w:hAnsiTheme="minorHAnsi"/>
          <w:bCs/>
          <w:sz w:val="24"/>
          <w:szCs w:val="24"/>
          <w:lang w:val="es-ES"/>
        </w:rPr>
      </w:pPr>
    </w:p>
    <w:p w:rsidR="00305816" w:rsidRPr="00305816" w:rsidRDefault="00305816" w:rsidP="00305816">
      <w:pPr>
        <w:pStyle w:val="Prrafodelista"/>
        <w:ind w:left="0"/>
        <w:jc w:val="both"/>
        <w:rPr>
          <w:rFonts w:asciiTheme="minorHAnsi" w:hAnsiTheme="minorHAnsi"/>
          <w:bCs/>
          <w:color w:val="FF0066"/>
          <w:sz w:val="24"/>
          <w:szCs w:val="24"/>
        </w:rPr>
      </w:pPr>
      <w:r w:rsidRPr="00305816">
        <w:rPr>
          <w:rFonts w:asciiTheme="minorHAnsi" w:hAnsiTheme="minorHAnsi"/>
          <w:b/>
          <w:bCs/>
          <w:color w:val="FF0066"/>
          <w:sz w:val="24"/>
          <w:szCs w:val="24"/>
          <w:lang w:val="es-ES"/>
        </w:rPr>
        <w:t>Observatorio Real de Greenwich (1676)</w:t>
      </w:r>
    </w:p>
    <w:p w:rsidR="00305816" w:rsidRPr="00305816" w:rsidRDefault="00305816" w:rsidP="00305816">
      <w:pPr>
        <w:pStyle w:val="Prrafodelista"/>
        <w:ind w:left="0"/>
        <w:jc w:val="both"/>
        <w:rPr>
          <w:rFonts w:asciiTheme="minorHAnsi" w:hAnsiTheme="minorHAnsi"/>
          <w:bCs/>
          <w:sz w:val="24"/>
          <w:szCs w:val="24"/>
          <w:lang w:val="es-ES"/>
        </w:rPr>
      </w:pPr>
      <w:r w:rsidRPr="00305816">
        <w:rPr>
          <w:rFonts w:asciiTheme="minorHAnsi" w:hAnsiTheme="minorHAnsi"/>
          <w:bCs/>
          <w:sz w:val="24"/>
          <w:szCs w:val="24"/>
          <w:lang w:val="es-ES"/>
        </w:rPr>
        <w:t>Su organizador y primer director fue</w:t>
      </w:r>
      <w:r w:rsidRPr="00305816">
        <w:rPr>
          <w:rFonts w:asciiTheme="minorHAnsi" w:hAnsiTheme="minorHAnsi"/>
          <w:bCs/>
          <w:color w:val="0070C0"/>
          <w:sz w:val="24"/>
          <w:szCs w:val="24"/>
          <w:lang w:val="es-ES"/>
        </w:rPr>
        <w:t xml:space="preserve"> John Flamsteed (</w:t>
      </w:r>
      <w:r w:rsidRPr="00305816">
        <w:rPr>
          <w:rFonts w:asciiTheme="minorHAnsi" w:hAnsiTheme="minorHAnsi"/>
          <w:bCs/>
          <w:sz w:val="24"/>
          <w:szCs w:val="24"/>
          <w:lang w:val="es-ES"/>
        </w:rPr>
        <w:t>1646-1719) que:</w:t>
      </w:r>
    </w:p>
    <w:p w:rsidR="00305816" w:rsidRPr="00305816" w:rsidRDefault="00831235" w:rsidP="00305816">
      <w:pPr>
        <w:pStyle w:val="Prrafodelista"/>
        <w:numPr>
          <w:ilvl w:val="0"/>
          <w:numId w:val="2"/>
        </w:numPr>
        <w:jc w:val="both"/>
        <w:rPr>
          <w:rFonts w:asciiTheme="minorHAnsi" w:hAnsiTheme="minorHAnsi"/>
          <w:bCs/>
          <w:sz w:val="24"/>
          <w:szCs w:val="24"/>
        </w:rPr>
      </w:pPr>
      <w:r w:rsidRPr="00305816">
        <w:rPr>
          <w:rFonts w:asciiTheme="minorHAnsi" w:hAnsiTheme="minorHAnsi"/>
          <w:bCs/>
          <w:sz w:val="24"/>
          <w:szCs w:val="24"/>
          <w:lang w:val="es-ES"/>
        </w:rPr>
        <w:t>En 1689 i</w:t>
      </w:r>
      <w:r w:rsidR="00305816">
        <w:rPr>
          <w:rFonts w:asciiTheme="minorHAnsi" w:hAnsiTheme="minorHAnsi"/>
          <w:bCs/>
          <w:sz w:val="24"/>
          <w:szCs w:val="24"/>
          <w:lang w:val="es-ES"/>
        </w:rPr>
        <w:t xml:space="preserve">nstaló un arco mural de 140 º en </w:t>
      </w:r>
      <w:r w:rsidR="00305816" w:rsidRPr="00305816">
        <w:rPr>
          <w:rFonts w:asciiTheme="minorHAnsi" w:hAnsiTheme="minorHAnsi"/>
          <w:bCs/>
          <w:sz w:val="24"/>
          <w:szCs w:val="24"/>
          <w:lang w:val="es-ES"/>
        </w:rPr>
        <w:t xml:space="preserve"> el Observatorio (el mayor de Europa).</w:t>
      </w:r>
    </w:p>
    <w:p w:rsidR="00305816" w:rsidRPr="00305816" w:rsidRDefault="00305816" w:rsidP="00305816">
      <w:pPr>
        <w:pStyle w:val="Prrafodelista"/>
        <w:numPr>
          <w:ilvl w:val="0"/>
          <w:numId w:val="2"/>
        </w:numPr>
        <w:jc w:val="both"/>
        <w:rPr>
          <w:rFonts w:asciiTheme="minorHAnsi" w:hAnsiTheme="minorHAnsi"/>
          <w:bCs/>
          <w:sz w:val="24"/>
          <w:szCs w:val="24"/>
        </w:rPr>
      </w:pPr>
      <w:r w:rsidRPr="00305816">
        <w:rPr>
          <w:rFonts w:asciiTheme="minorHAnsi" w:hAnsiTheme="minorHAnsi"/>
          <w:bCs/>
          <w:sz w:val="24"/>
          <w:szCs w:val="24"/>
          <w:lang w:val="es-ES"/>
        </w:rPr>
        <w:t xml:space="preserve">  Catalogó 20.000 estrellas fijas.</w:t>
      </w:r>
    </w:p>
    <w:p w:rsidR="00305816" w:rsidRDefault="00305816" w:rsidP="00305816">
      <w:pPr>
        <w:pStyle w:val="Prrafodelista"/>
        <w:ind w:left="0"/>
        <w:jc w:val="both"/>
        <w:rPr>
          <w:rFonts w:asciiTheme="minorHAnsi" w:hAnsiTheme="minorHAnsi"/>
          <w:bCs/>
          <w:sz w:val="24"/>
          <w:szCs w:val="24"/>
          <w:lang w:val="es-ES"/>
        </w:rPr>
      </w:pPr>
    </w:p>
    <w:p w:rsidR="00305816" w:rsidRPr="00305816" w:rsidRDefault="00305816" w:rsidP="00305816">
      <w:pPr>
        <w:pStyle w:val="Prrafodelista"/>
        <w:ind w:left="0"/>
        <w:jc w:val="both"/>
        <w:rPr>
          <w:rFonts w:asciiTheme="minorHAnsi" w:hAnsiTheme="minorHAnsi"/>
          <w:bCs/>
          <w:sz w:val="24"/>
          <w:szCs w:val="24"/>
        </w:rPr>
      </w:pPr>
      <w:r w:rsidRPr="00305816">
        <w:rPr>
          <w:rFonts w:asciiTheme="minorHAnsi" w:hAnsiTheme="minorHAnsi"/>
          <w:bCs/>
          <w:sz w:val="24"/>
          <w:szCs w:val="24"/>
          <w:lang w:val="es-ES"/>
        </w:rPr>
        <w:t xml:space="preserve">Su sucesor al frente del Observatorio fue el célebre </w:t>
      </w:r>
      <w:r w:rsidRPr="00305816">
        <w:rPr>
          <w:rFonts w:asciiTheme="minorHAnsi" w:hAnsiTheme="minorHAnsi"/>
          <w:bCs/>
          <w:color w:val="0070C0"/>
          <w:sz w:val="24"/>
          <w:szCs w:val="24"/>
          <w:lang w:val="es-ES"/>
        </w:rPr>
        <w:t>Edmond Halley</w:t>
      </w:r>
      <w:r w:rsidRPr="00305816">
        <w:rPr>
          <w:rFonts w:asciiTheme="minorHAnsi" w:hAnsiTheme="minorHAnsi"/>
          <w:bCs/>
          <w:sz w:val="24"/>
          <w:szCs w:val="24"/>
          <w:lang w:val="es-ES"/>
        </w:rPr>
        <w:t xml:space="preserve"> (1656-1742), que:</w:t>
      </w:r>
    </w:p>
    <w:p w:rsidR="006E2291" w:rsidRPr="00305816" w:rsidRDefault="00831235" w:rsidP="00305816">
      <w:pPr>
        <w:pStyle w:val="Prrafodelista"/>
        <w:numPr>
          <w:ilvl w:val="0"/>
          <w:numId w:val="2"/>
        </w:numPr>
        <w:jc w:val="both"/>
        <w:rPr>
          <w:rFonts w:asciiTheme="minorHAnsi" w:hAnsiTheme="minorHAnsi"/>
          <w:bCs/>
          <w:sz w:val="24"/>
          <w:szCs w:val="24"/>
        </w:rPr>
      </w:pPr>
      <w:r w:rsidRPr="00305816">
        <w:rPr>
          <w:rFonts w:asciiTheme="minorHAnsi" w:hAnsiTheme="minorHAnsi"/>
          <w:bCs/>
          <w:sz w:val="24"/>
          <w:szCs w:val="24"/>
          <w:lang w:val="es-ES"/>
        </w:rPr>
        <w:t>Estableció la posición exacta en el firmamento de 341 estrellas (1678).</w:t>
      </w:r>
    </w:p>
    <w:p w:rsidR="006E2291" w:rsidRPr="00305816" w:rsidRDefault="00831235" w:rsidP="00305816">
      <w:pPr>
        <w:pStyle w:val="Prrafodelista"/>
        <w:numPr>
          <w:ilvl w:val="0"/>
          <w:numId w:val="2"/>
        </w:numPr>
        <w:jc w:val="both"/>
        <w:rPr>
          <w:rFonts w:asciiTheme="minorHAnsi" w:hAnsiTheme="minorHAnsi"/>
          <w:bCs/>
          <w:sz w:val="24"/>
          <w:szCs w:val="24"/>
        </w:rPr>
      </w:pPr>
      <w:r w:rsidRPr="00305816">
        <w:rPr>
          <w:rFonts w:asciiTheme="minorHAnsi" w:hAnsiTheme="minorHAnsi"/>
          <w:bCs/>
          <w:sz w:val="24"/>
          <w:szCs w:val="24"/>
          <w:lang w:val="es-ES"/>
        </w:rPr>
        <w:t>Estableció la regularidad del Cometa Halley (cada 75 años) en 1682.</w:t>
      </w:r>
    </w:p>
    <w:p w:rsidR="00BA49CB" w:rsidRDefault="00305816" w:rsidP="00305816">
      <w:pPr>
        <w:pStyle w:val="Prrafodelista"/>
        <w:ind w:left="0"/>
        <w:jc w:val="both"/>
        <w:rPr>
          <w:rFonts w:asciiTheme="minorHAnsi" w:hAnsiTheme="minorHAnsi"/>
          <w:bCs/>
          <w:i/>
          <w:iCs/>
          <w:sz w:val="24"/>
          <w:szCs w:val="24"/>
          <w:lang w:val="es-ES"/>
        </w:rPr>
      </w:pPr>
      <w:r w:rsidRPr="00305816">
        <w:rPr>
          <w:rFonts w:asciiTheme="minorHAnsi" w:hAnsiTheme="minorHAnsi"/>
          <w:bCs/>
          <w:sz w:val="24"/>
          <w:szCs w:val="24"/>
          <w:lang w:val="es-ES"/>
        </w:rPr>
        <w:t xml:space="preserve">Mantuvo una muy fecunda relación con Isaac Newton, a quien animó en 1684 a redactar sus </w:t>
      </w:r>
      <w:r w:rsidRPr="00305816">
        <w:rPr>
          <w:rFonts w:asciiTheme="minorHAnsi" w:hAnsiTheme="minorHAnsi"/>
          <w:bCs/>
          <w:i/>
          <w:iCs/>
          <w:sz w:val="24"/>
          <w:szCs w:val="24"/>
          <w:lang w:val="es-ES"/>
        </w:rPr>
        <w:t>Principia Mathematica</w:t>
      </w:r>
      <w:r w:rsidR="00430746">
        <w:rPr>
          <w:rFonts w:asciiTheme="minorHAnsi" w:hAnsiTheme="minorHAnsi"/>
          <w:bCs/>
          <w:i/>
          <w:iCs/>
          <w:sz w:val="24"/>
          <w:szCs w:val="24"/>
          <w:lang w:val="es-ES"/>
        </w:rPr>
        <w:t>.</w:t>
      </w:r>
    </w:p>
    <w:p w:rsidR="00430746" w:rsidRPr="00430746" w:rsidRDefault="00430746" w:rsidP="00305816">
      <w:pPr>
        <w:pStyle w:val="Prrafodelista"/>
        <w:ind w:left="0"/>
        <w:jc w:val="both"/>
        <w:rPr>
          <w:rFonts w:asciiTheme="minorHAnsi" w:hAnsiTheme="minorHAnsi"/>
          <w:bCs/>
          <w:i/>
          <w:iCs/>
          <w:sz w:val="24"/>
          <w:szCs w:val="24"/>
          <w:lang w:val="es-ES"/>
        </w:rPr>
      </w:pPr>
    </w:p>
    <w:p w:rsidR="00430746" w:rsidRDefault="00430746" w:rsidP="00430746">
      <w:pPr>
        <w:pStyle w:val="Prrafodelista"/>
        <w:ind w:left="0"/>
        <w:jc w:val="both"/>
        <w:rPr>
          <w:rFonts w:asciiTheme="minorHAnsi" w:hAnsiTheme="minorHAnsi"/>
          <w:bCs/>
          <w:iCs/>
          <w:sz w:val="24"/>
          <w:szCs w:val="24"/>
        </w:rPr>
      </w:pPr>
      <w:r w:rsidRPr="00430746">
        <w:rPr>
          <w:rFonts w:asciiTheme="minorHAnsi" w:hAnsiTheme="minorHAnsi"/>
          <w:bCs/>
          <w:iCs/>
          <w:color w:val="FF0066"/>
          <w:sz w:val="24"/>
          <w:szCs w:val="24"/>
          <w:u w:val="single"/>
          <w:lang w:val="es-ES"/>
        </w:rPr>
        <w:t>NEWTON</w:t>
      </w:r>
      <w:r>
        <w:rPr>
          <w:rFonts w:asciiTheme="minorHAnsi" w:hAnsiTheme="minorHAnsi"/>
          <w:bCs/>
          <w:iCs/>
          <w:sz w:val="24"/>
          <w:szCs w:val="24"/>
          <w:lang w:val="es-ES"/>
        </w:rPr>
        <w:t xml:space="preserve">: </w:t>
      </w:r>
      <w:r w:rsidRPr="00430746">
        <w:rPr>
          <w:rFonts w:asciiTheme="minorHAnsi" w:hAnsiTheme="minorHAnsi"/>
          <w:bCs/>
          <w:iCs/>
          <w:sz w:val="24"/>
          <w:szCs w:val="24"/>
          <w:lang w:val="es-ES"/>
        </w:rPr>
        <w:t>se sentía completamente</w:t>
      </w:r>
      <w:r>
        <w:rPr>
          <w:rFonts w:asciiTheme="minorHAnsi" w:hAnsiTheme="minorHAnsi"/>
          <w:bCs/>
          <w:iCs/>
          <w:sz w:val="24"/>
          <w:szCs w:val="24"/>
        </w:rPr>
        <w:t xml:space="preserve"> </w:t>
      </w:r>
      <w:r w:rsidRPr="00430746">
        <w:rPr>
          <w:rFonts w:asciiTheme="minorHAnsi" w:hAnsiTheme="minorHAnsi"/>
          <w:bCs/>
          <w:iCs/>
          <w:sz w:val="24"/>
          <w:szCs w:val="24"/>
          <w:lang w:val="es-ES"/>
        </w:rPr>
        <w:t>en desacuerdo con la teoría de los</w:t>
      </w:r>
      <w:r>
        <w:rPr>
          <w:rFonts w:asciiTheme="minorHAnsi" w:hAnsiTheme="minorHAnsi"/>
          <w:bCs/>
          <w:iCs/>
          <w:sz w:val="24"/>
          <w:szCs w:val="24"/>
        </w:rPr>
        <w:t xml:space="preserve"> </w:t>
      </w:r>
      <w:r w:rsidRPr="00430746">
        <w:rPr>
          <w:rFonts w:asciiTheme="minorHAnsi" w:hAnsiTheme="minorHAnsi"/>
          <w:bCs/>
          <w:iCs/>
          <w:sz w:val="24"/>
          <w:szCs w:val="24"/>
          <w:lang w:val="es-ES"/>
        </w:rPr>
        <w:t>torbellinos de Descartes, pero co</w:t>
      </w:r>
      <w:r>
        <w:rPr>
          <w:rFonts w:asciiTheme="minorHAnsi" w:hAnsiTheme="minorHAnsi"/>
          <w:bCs/>
          <w:iCs/>
          <w:sz w:val="24"/>
          <w:szCs w:val="24"/>
          <w:lang w:val="es-ES"/>
        </w:rPr>
        <w:t>m</w:t>
      </w:r>
      <w:r w:rsidRPr="00430746">
        <w:rPr>
          <w:rFonts w:asciiTheme="minorHAnsi" w:hAnsiTheme="minorHAnsi"/>
          <w:bCs/>
          <w:iCs/>
          <w:sz w:val="24"/>
          <w:szCs w:val="24"/>
          <w:lang w:val="es-ES"/>
        </w:rPr>
        <w:t>partía con él el principio de inercia y la geometría de la sección cónica para la representación de cua</w:t>
      </w:r>
      <w:r>
        <w:rPr>
          <w:rFonts w:asciiTheme="minorHAnsi" w:hAnsiTheme="minorHAnsi"/>
          <w:bCs/>
          <w:iCs/>
          <w:sz w:val="24"/>
          <w:szCs w:val="24"/>
          <w:lang w:val="es-ES"/>
        </w:rPr>
        <w:t>l</w:t>
      </w:r>
      <w:r w:rsidRPr="00430746">
        <w:rPr>
          <w:rFonts w:asciiTheme="minorHAnsi" w:hAnsiTheme="minorHAnsi"/>
          <w:bCs/>
          <w:iCs/>
          <w:sz w:val="24"/>
          <w:szCs w:val="24"/>
          <w:lang w:val="es-ES"/>
        </w:rPr>
        <w:t>quier movimiento.</w:t>
      </w:r>
    </w:p>
    <w:p w:rsidR="00430746" w:rsidRDefault="00430746" w:rsidP="00430746">
      <w:pPr>
        <w:pStyle w:val="Prrafodelista"/>
        <w:ind w:left="0"/>
        <w:jc w:val="both"/>
        <w:rPr>
          <w:rFonts w:asciiTheme="minorHAnsi" w:hAnsiTheme="minorHAnsi"/>
          <w:bCs/>
          <w:iCs/>
          <w:sz w:val="24"/>
          <w:szCs w:val="24"/>
          <w:lang w:val="es-ES"/>
        </w:rPr>
      </w:pPr>
      <w:r>
        <w:rPr>
          <w:rFonts w:asciiTheme="minorHAnsi" w:hAnsiTheme="minorHAnsi"/>
          <w:bCs/>
          <w:iCs/>
          <w:sz w:val="24"/>
          <w:szCs w:val="24"/>
        </w:rPr>
        <w:tab/>
      </w:r>
      <w:r w:rsidRPr="00430746">
        <w:rPr>
          <w:rFonts w:asciiTheme="minorHAnsi" w:hAnsiTheme="minorHAnsi"/>
          <w:bCs/>
          <w:iCs/>
          <w:sz w:val="24"/>
          <w:szCs w:val="24"/>
          <w:lang w:val="es-ES"/>
        </w:rPr>
        <w:t xml:space="preserve">Newton adoptó, asimismo, 2 principios esen-ciales establecidos definitivamente por Christian Huygens: </w:t>
      </w:r>
    </w:p>
    <w:p w:rsidR="00430746" w:rsidRPr="00430746" w:rsidRDefault="00430746" w:rsidP="00430746">
      <w:pPr>
        <w:pStyle w:val="Prrafodelista"/>
        <w:numPr>
          <w:ilvl w:val="0"/>
          <w:numId w:val="2"/>
        </w:numPr>
        <w:jc w:val="both"/>
        <w:rPr>
          <w:rFonts w:asciiTheme="minorHAnsi" w:hAnsiTheme="minorHAnsi"/>
          <w:bCs/>
          <w:iCs/>
          <w:sz w:val="24"/>
          <w:szCs w:val="24"/>
        </w:rPr>
      </w:pPr>
      <w:r w:rsidRPr="00430746">
        <w:rPr>
          <w:rFonts w:asciiTheme="minorHAnsi" w:hAnsiTheme="minorHAnsi"/>
          <w:bCs/>
          <w:iCs/>
          <w:sz w:val="24"/>
          <w:szCs w:val="24"/>
          <w:lang w:val="es-ES"/>
        </w:rPr>
        <w:t xml:space="preserve">el principio de </w:t>
      </w:r>
      <w:r w:rsidRPr="00430746">
        <w:rPr>
          <w:rFonts w:asciiTheme="minorHAnsi" w:hAnsiTheme="minorHAnsi"/>
          <w:bCs/>
          <w:iCs/>
          <w:sz w:val="24"/>
          <w:szCs w:val="24"/>
          <w:u w:val="single"/>
          <w:lang w:val="es-ES"/>
        </w:rPr>
        <w:t>gravedad</w:t>
      </w:r>
      <w:r w:rsidRPr="00430746">
        <w:rPr>
          <w:rFonts w:asciiTheme="minorHAnsi" w:hAnsiTheme="minorHAnsi"/>
          <w:bCs/>
          <w:iCs/>
          <w:sz w:val="24"/>
          <w:szCs w:val="24"/>
          <w:lang w:val="es-ES"/>
        </w:rPr>
        <w:t xml:space="preserve"> (que ya había sido esbozado por Kepler</w:t>
      </w:r>
      <w:r>
        <w:rPr>
          <w:rFonts w:asciiTheme="minorHAnsi" w:hAnsiTheme="minorHAnsi"/>
          <w:bCs/>
          <w:iCs/>
          <w:sz w:val="24"/>
          <w:szCs w:val="24"/>
          <w:lang w:val="es-ES"/>
        </w:rPr>
        <w:t xml:space="preserve"> y reelaborado intui</w:t>
      </w:r>
      <w:r w:rsidRPr="00430746">
        <w:rPr>
          <w:rFonts w:asciiTheme="minorHAnsi" w:hAnsiTheme="minorHAnsi"/>
          <w:bCs/>
          <w:iCs/>
          <w:sz w:val="24"/>
          <w:szCs w:val="24"/>
          <w:lang w:val="es-ES"/>
        </w:rPr>
        <w:t>tivamente por Hooke)</w:t>
      </w:r>
    </w:p>
    <w:p w:rsidR="00430746" w:rsidRPr="00430746" w:rsidRDefault="00430746" w:rsidP="00430746">
      <w:pPr>
        <w:pStyle w:val="Prrafodelista"/>
        <w:numPr>
          <w:ilvl w:val="0"/>
          <w:numId w:val="2"/>
        </w:numPr>
        <w:jc w:val="both"/>
        <w:rPr>
          <w:rFonts w:asciiTheme="minorHAnsi" w:hAnsiTheme="minorHAnsi"/>
          <w:bCs/>
          <w:iCs/>
          <w:sz w:val="24"/>
          <w:szCs w:val="24"/>
        </w:rPr>
      </w:pPr>
      <w:r w:rsidRPr="00430746">
        <w:rPr>
          <w:rFonts w:asciiTheme="minorHAnsi" w:hAnsiTheme="minorHAnsi"/>
          <w:bCs/>
          <w:iCs/>
          <w:sz w:val="24"/>
          <w:szCs w:val="24"/>
          <w:lang w:val="es-ES"/>
        </w:rPr>
        <w:t xml:space="preserve"> y la doble </w:t>
      </w:r>
      <w:r w:rsidRPr="00430746">
        <w:rPr>
          <w:rFonts w:asciiTheme="minorHAnsi" w:hAnsiTheme="minorHAnsi"/>
          <w:bCs/>
          <w:iCs/>
          <w:sz w:val="24"/>
          <w:szCs w:val="24"/>
          <w:u w:val="single"/>
          <w:lang w:val="es-ES"/>
        </w:rPr>
        <w:t>componente</w:t>
      </w:r>
      <w:r w:rsidRPr="00430746">
        <w:rPr>
          <w:rFonts w:asciiTheme="minorHAnsi" w:hAnsiTheme="minorHAnsi"/>
          <w:bCs/>
          <w:iCs/>
          <w:sz w:val="24"/>
          <w:szCs w:val="24"/>
          <w:lang w:val="es-ES"/>
        </w:rPr>
        <w:t xml:space="preserve"> del movimiento circular (centrífugo-centrípeto).</w:t>
      </w:r>
    </w:p>
    <w:p w:rsidR="00BA0DF8" w:rsidRPr="00190747" w:rsidRDefault="00430746" w:rsidP="00430746">
      <w:pPr>
        <w:jc w:val="both"/>
        <w:rPr>
          <w:rFonts w:asciiTheme="minorHAnsi" w:hAnsiTheme="minorHAnsi"/>
          <w:bCs/>
          <w:iCs/>
          <w:sz w:val="24"/>
          <w:szCs w:val="24"/>
        </w:rPr>
      </w:pPr>
      <w:r>
        <w:rPr>
          <w:rFonts w:asciiTheme="minorHAnsi" w:hAnsiTheme="minorHAnsi"/>
          <w:bCs/>
          <w:iCs/>
          <w:sz w:val="24"/>
          <w:szCs w:val="24"/>
        </w:rPr>
        <w:tab/>
        <w:t>Gracias a estos dos principios y demostraciones matemáticas pudo establecer el principio de “atracción de masas” que en su versión cósmica, se denomina “gravitación universal”: los cuerpos se atraen entre si en relación directa al producto de sus masas y en relación inversal al cuadrado de su distancia. Hizo falta mucho tiempo para convencer a los cartesianos de este princiio de “atracción”.</w:t>
      </w:r>
    </w:p>
    <w:p w:rsidR="00BA0DF8" w:rsidRPr="00BA0DF8" w:rsidRDefault="00BA0DF8" w:rsidP="00430746">
      <w:pPr>
        <w:jc w:val="both"/>
        <w:rPr>
          <w:rFonts w:asciiTheme="minorHAnsi" w:hAnsiTheme="minorHAnsi"/>
          <w:b/>
          <w:bCs/>
          <w:iCs/>
          <w:color w:val="FF0066"/>
          <w:sz w:val="24"/>
          <w:szCs w:val="24"/>
          <w:u w:val="single"/>
        </w:rPr>
      </w:pPr>
      <w:r w:rsidRPr="00BA0DF8">
        <w:rPr>
          <w:rFonts w:asciiTheme="minorHAnsi" w:hAnsiTheme="minorHAnsi"/>
          <w:b/>
          <w:bCs/>
          <w:iCs/>
          <w:color w:val="FF0066"/>
          <w:sz w:val="24"/>
          <w:szCs w:val="24"/>
          <w:u w:val="single"/>
        </w:rPr>
        <w:t>El cálculo Infinitesimal:</w:t>
      </w:r>
    </w:p>
    <w:p w:rsidR="00BA0DF8" w:rsidRDefault="00BA0DF8" w:rsidP="00BA0DF8">
      <w:pPr>
        <w:jc w:val="both"/>
        <w:rPr>
          <w:rFonts w:asciiTheme="minorHAnsi" w:hAnsiTheme="minorHAnsi"/>
          <w:bCs/>
          <w:iCs/>
          <w:sz w:val="24"/>
          <w:szCs w:val="24"/>
          <w:lang w:val="es-ES"/>
        </w:rPr>
      </w:pPr>
      <w:r>
        <w:rPr>
          <w:rFonts w:asciiTheme="minorHAnsi" w:hAnsiTheme="minorHAnsi"/>
          <w:b/>
          <w:bCs/>
          <w:iCs/>
          <w:sz w:val="24"/>
          <w:szCs w:val="24"/>
        </w:rPr>
        <w:tab/>
      </w:r>
      <w:r w:rsidRPr="00BA0DF8">
        <w:rPr>
          <w:rFonts w:asciiTheme="minorHAnsi" w:hAnsiTheme="minorHAnsi"/>
          <w:bCs/>
          <w:iCs/>
          <w:sz w:val="24"/>
          <w:szCs w:val="24"/>
        </w:rPr>
        <w:t>C</w:t>
      </w:r>
      <w:r w:rsidRPr="00BA0DF8">
        <w:rPr>
          <w:rFonts w:asciiTheme="minorHAnsi" w:hAnsiTheme="minorHAnsi"/>
          <w:bCs/>
          <w:iCs/>
          <w:sz w:val="24"/>
          <w:szCs w:val="24"/>
          <w:lang w:val="es-ES"/>
        </w:rPr>
        <w:t xml:space="preserve">onstituye un método para el cómputo de diferenciales en una cantidad o movimiento que se halla en variación continua. Viene a ser una inversión del cálculo </w:t>
      </w:r>
      <w:r w:rsidRPr="00BA0DF8">
        <w:rPr>
          <w:rFonts w:asciiTheme="minorHAnsi" w:hAnsiTheme="minorHAnsi"/>
          <w:bCs/>
          <w:iCs/>
          <w:sz w:val="24"/>
          <w:szCs w:val="24"/>
          <w:lang w:val="es-ES"/>
        </w:rPr>
        <w:lastRenderedPageBreak/>
        <w:t>integral desarrollado por los matemáticos ingleses</w:t>
      </w:r>
      <w:r w:rsidRPr="00BA0DF8">
        <w:rPr>
          <w:rFonts w:asciiTheme="minorHAnsi" w:hAnsiTheme="minorHAnsi"/>
          <w:bCs/>
          <w:iCs/>
          <w:color w:val="0070C0"/>
          <w:sz w:val="24"/>
          <w:szCs w:val="24"/>
          <w:lang w:val="es-ES"/>
        </w:rPr>
        <w:t xml:space="preserve"> John Wallis </w:t>
      </w:r>
      <w:r w:rsidRPr="00BA0DF8">
        <w:rPr>
          <w:rFonts w:asciiTheme="minorHAnsi" w:hAnsiTheme="minorHAnsi"/>
          <w:bCs/>
          <w:iCs/>
          <w:sz w:val="24"/>
          <w:szCs w:val="24"/>
          <w:lang w:val="es-ES"/>
        </w:rPr>
        <w:t xml:space="preserve">(1616-1703) y </w:t>
      </w:r>
      <w:r w:rsidRPr="00BA0DF8">
        <w:rPr>
          <w:rFonts w:asciiTheme="minorHAnsi" w:hAnsiTheme="minorHAnsi"/>
          <w:bCs/>
          <w:iCs/>
          <w:color w:val="0070C0"/>
          <w:sz w:val="24"/>
          <w:szCs w:val="24"/>
          <w:lang w:val="es-ES"/>
        </w:rPr>
        <w:t xml:space="preserve">Isaac Barrow </w:t>
      </w:r>
      <w:r w:rsidRPr="00BA0DF8">
        <w:rPr>
          <w:rFonts w:asciiTheme="minorHAnsi" w:hAnsiTheme="minorHAnsi"/>
          <w:bCs/>
          <w:iCs/>
          <w:sz w:val="24"/>
          <w:szCs w:val="24"/>
          <w:lang w:val="es-ES"/>
        </w:rPr>
        <w:t>(1630-1677).</w:t>
      </w:r>
    </w:p>
    <w:p w:rsidR="00BA0DF8" w:rsidRPr="00BA0DF8" w:rsidRDefault="00BA0DF8" w:rsidP="00BA0DF8">
      <w:pPr>
        <w:pStyle w:val="Prrafodelista"/>
        <w:numPr>
          <w:ilvl w:val="0"/>
          <w:numId w:val="2"/>
        </w:numPr>
        <w:jc w:val="both"/>
        <w:rPr>
          <w:rFonts w:asciiTheme="minorHAnsi" w:hAnsiTheme="minorHAnsi"/>
          <w:bCs/>
          <w:iCs/>
          <w:sz w:val="24"/>
          <w:szCs w:val="24"/>
        </w:rPr>
      </w:pPr>
      <w:r w:rsidRPr="00BA0DF8">
        <w:rPr>
          <w:rFonts w:asciiTheme="minorHAnsi" w:hAnsiTheme="minorHAnsi"/>
          <w:bCs/>
          <w:iCs/>
          <w:sz w:val="24"/>
          <w:szCs w:val="24"/>
          <w:lang w:val="es-ES"/>
        </w:rPr>
        <w:t xml:space="preserve">Sin el cálculo infinitesimal </w:t>
      </w:r>
      <w:r>
        <w:rPr>
          <w:rFonts w:asciiTheme="minorHAnsi" w:hAnsiTheme="minorHAnsi"/>
          <w:bCs/>
          <w:iCs/>
          <w:sz w:val="24"/>
          <w:szCs w:val="24"/>
          <w:lang w:val="es-ES"/>
        </w:rPr>
        <w:t xml:space="preserve">hubiera </w:t>
      </w:r>
      <w:r w:rsidRPr="00BA0DF8">
        <w:rPr>
          <w:rFonts w:asciiTheme="minorHAnsi" w:hAnsiTheme="minorHAnsi"/>
          <w:bCs/>
          <w:iCs/>
          <w:sz w:val="24"/>
          <w:szCs w:val="24"/>
          <w:lang w:val="es-ES"/>
        </w:rPr>
        <w:t>sido imposible demostrar matemá</w:t>
      </w:r>
      <w:r>
        <w:rPr>
          <w:rFonts w:asciiTheme="minorHAnsi" w:hAnsiTheme="minorHAnsi"/>
          <w:bCs/>
          <w:iCs/>
          <w:sz w:val="24"/>
          <w:szCs w:val="24"/>
          <w:lang w:val="es-ES"/>
        </w:rPr>
        <w:t>ticamente la teoría mecánica universal</w:t>
      </w:r>
      <w:r w:rsidRPr="00BA0DF8">
        <w:rPr>
          <w:rFonts w:asciiTheme="minorHAnsi" w:hAnsiTheme="minorHAnsi"/>
          <w:bCs/>
          <w:iCs/>
          <w:sz w:val="24"/>
          <w:szCs w:val="24"/>
          <w:lang w:val="es-ES"/>
        </w:rPr>
        <w:t xml:space="preserve"> planteada por Newton</w:t>
      </w:r>
      <w:r>
        <w:rPr>
          <w:rFonts w:asciiTheme="minorHAnsi" w:hAnsiTheme="minorHAnsi"/>
          <w:bCs/>
          <w:iCs/>
          <w:sz w:val="24"/>
          <w:szCs w:val="24"/>
          <w:lang w:val="es-ES"/>
        </w:rPr>
        <w:t>.</w:t>
      </w:r>
    </w:p>
    <w:p w:rsidR="00BA0DF8" w:rsidRPr="002A0197" w:rsidRDefault="00BA0DF8" w:rsidP="00BA0DF8">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lang w:val="es-ES"/>
        </w:rPr>
        <w:t>Tampoco</w:t>
      </w:r>
      <w:r w:rsidR="002A0197">
        <w:rPr>
          <w:rFonts w:asciiTheme="minorHAnsi" w:hAnsiTheme="minorHAnsi"/>
          <w:bCs/>
          <w:iCs/>
          <w:sz w:val="24"/>
          <w:szCs w:val="24"/>
          <w:lang w:val="es-ES"/>
        </w:rPr>
        <w:t xml:space="preserve"> se hubiera podido </w:t>
      </w:r>
      <w:r w:rsidRPr="002A0197">
        <w:rPr>
          <w:rFonts w:asciiTheme="minorHAnsi" w:hAnsiTheme="minorHAnsi"/>
          <w:bCs/>
          <w:iCs/>
          <w:sz w:val="24"/>
          <w:szCs w:val="24"/>
          <w:lang w:val="es-ES"/>
        </w:rPr>
        <w:t>abordar matemáticamente todos los  problemas mecánicos que s</w:t>
      </w:r>
      <w:r w:rsidR="002A0197">
        <w:rPr>
          <w:rFonts w:asciiTheme="minorHAnsi" w:hAnsiTheme="minorHAnsi"/>
          <w:bCs/>
          <w:iCs/>
          <w:sz w:val="24"/>
          <w:szCs w:val="24"/>
          <w:lang w:val="es-ES"/>
        </w:rPr>
        <w:t>e plan</w:t>
      </w:r>
      <w:r w:rsidRPr="002A0197">
        <w:rPr>
          <w:rFonts w:asciiTheme="minorHAnsi" w:hAnsiTheme="minorHAnsi"/>
          <w:bCs/>
          <w:iCs/>
          <w:sz w:val="24"/>
          <w:szCs w:val="24"/>
          <w:lang w:val="es-ES"/>
        </w:rPr>
        <w:t xml:space="preserve">tean en los </w:t>
      </w:r>
      <w:r w:rsidRPr="002A0197">
        <w:rPr>
          <w:rFonts w:asciiTheme="minorHAnsi" w:hAnsiTheme="minorHAnsi"/>
          <w:bCs/>
          <w:i/>
          <w:iCs/>
          <w:sz w:val="24"/>
          <w:szCs w:val="24"/>
          <w:lang w:val="es-ES"/>
        </w:rPr>
        <w:t>Principia Mathematica</w:t>
      </w:r>
      <w:r w:rsidRPr="002A0197">
        <w:rPr>
          <w:rFonts w:asciiTheme="minorHAnsi" w:hAnsiTheme="minorHAnsi"/>
          <w:bCs/>
          <w:iCs/>
          <w:sz w:val="24"/>
          <w:szCs w:val="24"/>
          <w:lang w:val="es-ES"/>
        </w:rPr>
        <w:t>.</w:t>
      </w:r>
    </w:p>
    <w:p w:rsidR="00BA0DF8" w:rsidRPr="002A0197" w:rsidRDefault="002A0197" w:rsidP="00BA0DF8">
      <w:pPr>
        <w:jc w:val="both"/>
        <w:rPr>
          <w:rFonts w:asciiTheme="minorHAnsi" w:hAnsiTheme="minorHAnsi"/>
          <w:bCs/>
          <w:iCs/>
          <w:sz w:val="24"/>
          <w:szCs w:val="24"/>
        </w:rPr>
      </w:pPr>
      <w:r>
        <w:rPr>
          <w:rFonts w:asciiTheme="minorHAnsi" w:hAnsiTheme="minorHAnsi"/>
          <w:b/>
          <w:bCs/>
          <w:iCs/>
          <w:sz w:val="24"/>
          <w:szCs w:val="24"/>
          <w:lang w:val="es-ES"/>
        </w:rPr>
        <w:tab/>
      </w:r>
      <w:r w:rsidR="00BA0DF8" w:rsidRPr="002A0197">
        <w:rPr>
          <w:rFonts w:asciiTheme="minorHAnsi" w:hAnsiTheme="minorHAnsi"/>
          <w:bCs/>
          <w:iCs/>
          <w:sz w:val="24"/>
          <w:szCs w:val="24"/>
          <w:lang w:val="es-ES"/>
        </w:rPr>
        <w:t>El descubrimiento fue realizado cobrando cuerpo a lo largo de la década de 1670 por</w:t>
      </w:r>
      <w:r w:rsidR="00BA0DF8" w:rsidRPr="002A0197">
        <w:rPr>
          <w:rFonts w:asciiTheme="minorHAnsi" w:hAnsiTheme="minorHAnsi"/>
          <w:bCs/>
          <w:iCs/>
          <w:color w:val="0070C0"/>
          <w:sz w:val="24"/>
          <w:szCs w:val="24"/>
          <w:lang w:val="es-ES"/>
        </w:rPr>
        <w:t xml:space="preserve"> </w:t>
      </w:r>
      <w:r w:rsidR="00BA0DF8" w:rsidRPr="002A0197">
        <w:rPr>
          <w:rFonts w:asciiTheme="minorHAnsi" w:hAnsiTheme="minorHAnsi"/>
          <w:bCs/>
          <w:iCs/>
          <w:sz w:val="24"/>
          <w:szCs w:val="24"/>
          <w:lang w:val="es-ES"/>
        </w:rPr>
        <w:t>Newton y</w:t>
      </w:r>
      <w:r w:rsidR="00BA0DF8" w:rsidRPr="002A0197">
        <w:rPr>
          <w:rFonts w:asciiTheme="minorHAnsi" w:hAnsiTheme="minorHAnsi"/>
          <w:bCs/>
          <w:iCs/>
          <w:color w:val="0070C0"/>
          <w:sz w:val="24"/>
          <w:szCs w:val="24"/>
          <w:lang w:val="es-ES"/>
        </w:rPr>
        <w:t xml:space="preserve"> Gothfried Wilhelm Leibniz</w:t>
      </w:r>
      <w:r w:rsidR="00BA0DF8" w:rsidRPr="002A0197">
        <w:rPr>
          <w:rFonts w:asciiTheme="minorHAnsi" w:hAnsiTheme="minorHAnsi"/>
          <w:bCs/>
          <w:iCs/>
          <w:sz w:val="24"/>
          <w:szCs w:val="24"/>
          <w:lang w:val="es-ES"/>
        </w:rPr>
        <w:t xml:space="preserve"> (1746-1716). Newton lo dio a conocer antes que Leibniz, aunque su sistema era menos exacto y su notación más embarazosa que la del alemán.</w:t>
      </w:r>
    </w:p>
    <w:p w:rsidR="00190747" w:rsidRPr="00190747" w:rsidRDefault="00190747" w:rsidP="00190747">
      <w:pPr>
        <w:jc w:val="both"/>
        <w:rPr>
          <w:rFonts w:asciiTheme="minorHAnsi" w:hAnsiTheme="minorHAnsi"/>
          <w:b/>
          <w:bCs/>
          <w:iCs/>
          <w:color w:val="FF0066"/>
          <w:sz w:val="24"/>
          <w:szCs w:val="24"/>
          <w:u w:val="single"/>
        </w:rPr>
      </w:pPr>
      <w:r w:rsidRPr="00190747">
        <w:rPr>
          <w:rFonts w:asciiTheme="minorHAnsi" w:hAnsiTheme="minorHAnsi"/>
          <w:b/>
          <w:bCs/>
          <w:iCs/>
          <w:color w:val="FF0066"/>
          <w:sz w:val="24"/>
          <w:szCs w:val="24"/>
          <w:u w:val="single"/>
          <w:lang w:val="es-ES"/>
        </w:rPr>
        <w:t>Primera descripción de las baceterias:</w:t>
      </w:r>
    </w:p>
    <w:p w:rsidR="00190747" w:rsidRPr="00190747" w:rsidRDefault="00190747" w:rsidP="00190747">
      <w:pPr>
        <w:jc w:val="both"/>
        <w:rPr>
          <w:rFonts w:asciiTheme="minorHAnsi" w:hAnsiTheme="minorHAnsi"/>
          <w:bCs/>
          <w:iCs/>
          <w:color w:val="0070C0"/>
          <w:sz w:val="24"/>
          <w:szCs w:val="24"/>
        </w:rPr>
      </w:pPr>
      <w:r w:rsidRPr="00190747">
        <w:rPr>
          <w:rFonts w:asciiTheme="minorHAnsi" w:hAnsiTheme="minorHAnsi"/>
          <w:bCs/>
          <w:iCs/>
          <w:color w:val="0070C0"/>
          <w:sz w:val="24"/>
          <w:szCs w:val="24"/>
          <w:lang w:val="es-ES"/>
        </w:rPr>
        <w:t>Carta de  Anthon van Leeuwenhoek (1632-1723)</w:t>
      </w:r>
      <w:r>
        <w:rPr>
          <w:rFonts w:asciiTheme="minorHAnsi" w:hAnsiTheme="minorHAnsi"/>
          <w:bCs/>
          <w:iCs/>
          <w:color w:val="0070C0"/>
          <w:sz w:val="24"/>
          <w:szCs w:val="24"/>
        </w:rPr>
        <w:t xml:space="preserve"> </w:t>
      </w:r>
      <w:r w:rsidRPr="00190747">
        <w:rPr>
          <w:rFonts w:asciiTheme="minorHAnsi" w:hAnsiTheme="minorHAnsi"/>
          <w:bCs/>
          <w:iCs/>
          <w:sz w:val="24"/>
          <w:szCs w:val="24"/>
          <w:lang w:val="es-ES"/>
        </w:rPr>
        <w:t xml:space="preserve"> a F. Aston</w:t>
      </w:r>
      <w:r>
        <w:rPr>
          <w:rFonts w:asciiTheme="minorHAnsi" w:hAnsiTheme="minorHAnsi"/>
          <w:bCs/>
          <w:iCs/>
          <w:sz w:val="24"/>
          <w:szCs w:val="24"/>
          <w:lang w:val="es-ES"/>
        </w:rPr>
        <w:t xml:space="preserve"> </w:t>
      </w:r>
      <w:r w:rsidRPr="00190747">
        <w:rPr>
          <w:rFonts w:asciiTheme="minorHAnsi" w:hAnsiTheme="minorHAnsi"/>
          <w:bCs/>
          <w:iCs/>
          <w:sz w:val="24"/>
          <w:szCs w:val="24"/>
          <w:lang w:val="es-ES"/>
        </w:rPr>
        <w:t>17</w:t>
      </w:r>
      <w:r>
        <w:rPr>
          <w:rFonts w:asciiTheme="minorHAnsi" w:hAnsiTheme="minorHAnsi"/>
          <w:bCs/>
          <w:iCs/>
          <w:sz w:val="24"/>
          <w:szCs w:val="24"/>
          <w:lang w:val="es-ES"/>
        </w:rPr>
        <w:t>Septiembre de</w:t>
      </w:r>
      <w:r w:rsidRPr="00190747">
        <w:rPr>
          <w:rFonts w:asciiTheme="minorHAnsi" w:hAnsiTheme="minorHAnsi"/>
          <w:bCs/>
          <w:iCs/>
          <w:color w:val="FF0066"/>
          <w:sz w:val="24"/>
          <w:szCs w:val="24"/>
          <w:lang w:val="es-ES"/>
        </w:rPr>
        <w:t xml:space="preserve"> 1683.</w:t>
      </w:r>
    </w:p>
    <w:p w:rsidR="0027354B" w:rsidRPr="0027354B" w:rsidRDefault="00190747" w:rsidP="0027354B">
      <w:pPr>
        <w:jc w:val="both"/>
        <w:rPr>
          <w:rFonts w:asciiTheme="minorHAnsi" w:hAnsiTheme="minorHAnsi"/>
          <w:bCs/>
          <w:i/>
          <w:iCs/>
          <w:sz w:val="24"/>
          <w:szCs w:val="24"/>
        </w:rPr>
      </w:pPr>
      <w:r w:rsidRPr="00190747">
        <w:rPr>
          <w:rFonts w:asciiTheme="minorHAnsi" w:hAnsiTheme="minorHAnsi"/>
          <w:bCs/>
          <w:i/>
          <w:iCs/>
          <w:sz w:val="24"/>
          <w:szCs w:val="24"/>
          <w:lang w:val="es-ES"/>
        </w:rPr>
        <w:t>“Le envié hace algún tiempo mis observaciones acerca de los esputos, que he visto después impresas en las Lectures and Collections publicadas por Robert Hooke, secretario de la Royal Society, el año 1678. Desde en-tonces he realizado nuevas indagaciones en mis espu-tos, con la idea de que si existen animalillos en el cuer-po acabarán por aparecer tarde o temprano en los con-ductos salivares. No obstante, en las observaciones que he practicado con tal fin, no he podido descubrir animalillos en ellos, ni añadir nada nuevo a lo que ya tengo escrito.</w:t>
      </w:r>
      <w:r w:rsidRPr="00190747">
        <w:rPr>
          <w:rFonts w:ascii="Palatino Linotype" w:eastAsia="+mn-ea" w:hAnsi="Palatino Linotype"/>
          <w:bCs/>
          <w:i/>
          <w:shadow/>
          <w:color w:val="FFFFFF"/>
          <w:kern w:val="24"/>
          <w:sz w:val="24"/>
          <w:szCs w:val="24"/>
          <w:lang w:val="es-ES"/>
        </w:rPr>
        <w:t xml:space="preserve"> </w:t>
      </w:r>
      <w:r w:rsidRPr="00190747">
        <w:rPr>
          <w:rFonts w:asciiTheme="minorHAnsi" w:hAnsiTheme="minorHAnsi"/>
          <w:bCs/>
          <w:i/>
          <w:iCs/>
          <w:sz w:val="24"/>
          <w:szCs w:val="24"/>
          <w:lang w:val="es-ES"/>
        </w:rPr>
        <w:t>Por la mañana acostumbro frotarme los dientes con sal y enjuagarme después la boca con agua. A menudo, después de comer, me limpio los molares con un mondadientes y me los froto enérgicamente con un trozo de tela. Por ello mis incisivos y mis molares están limpios y blancos, mientras que los ha per-dido la mayor parte de las personas de mi edad (51 años), y mis encías nunca sangran a pesar de los fuerte que es la sal con que me las froto.</w:t>
      </w:r>
      <w:r w:rsidR="0027354B" w:rsidRPr="0027354B">
        <w:rPr>
          <w:rFonts w:ascii="Palatino Linotype" w:eastAsia="+mn-ea" w:hAnsi="Palatino Linotype"/>
          <w:b/>
          <w:bCs/>
          <w:shadow/>
          <w:color w:val="FFFFFF"/>
          <w:kern w:val="24"/>
          <w:sz w:val="36"/>
          <w:szCs w:val="36"/>
          <w:lang w:val="es-ES"/>
        </w:rPr>
        <w:t xml:space="preserve"> </w:t>
      </w:r>
      <w:r w:rsidR="0027354B" w:rsidRPr="0027354B">
        <w:rPr>
          <w:rFonts w:asciiTheme="minorHAnsi" w:hAnsiTheme="minorHAnsi"/>
          <w:bCs/>
          <w:i/>
          <w:iCs/>
          <w:sz w:val="24"/>
          <w:szCs w:val="24"/>
          <w:lang w:val="es-ES"/>
        </w:rPr>
        <w:t xml:space="preserve">No obstante, mis dientes no están tan limpios que no encuentre introducida entre algunos de ellos, siempre que me los miro con una lente de aumento, un poco de materia blanca, tan espesa como si fuera pasta. Al examinarla pensé, aunque no podía ver nada que se moviera, que quizás contenía animalillos vivos. La mezclé, por lo tanto, en diversas ocasiones con agua limpia de lluvia que no tenía animalillos, y también con mis propios esputos, después de haber eliminado las burbujas de aire para evitar que produjeran cualquier movimiento en ellos. Observé entonces casi siempre, con gran asombro, que en la citada materia existían numerosos animalillos vivos dotados de movimientos muy bonitos. Los mayores tenían la forma que indica al fig. 1ª. Se movían muy rápidamente atravesando el agua (o los esputos) de manera parecida a un esturión. Casi siempre eran escasos. La segunda clase tenía la forma indicada en la figura B. A menudo giraban como un trompo, describiendo una y otra vez trayectorias </w:t>
      </w:r>
      <w:r w:rsidR="0027354B" w:rsidRPr="00755CBC">
        <w:rPr>
          <w:rFonts w:asciiTheme="minorHAnsi" w:hAnsiTheme="minorHAnsi"/>
          <w:bCs/>
          <w:i/>
          <w:iCs/>
          <w:sz w:val="24"/>
          <w:szCs w:val="24"/>
          <w:lang w:val="es-ES"/>
        </w:rPr>
        <w:t>semejantes a las indicadas entre C y D. Eran mucho más numerosos</w:t>
      </w:r>
      <w:r w:rsidR="00755CBC" w:rsidRPr="00755CBC">
        <w:rPr>
          <w:rFonts w:asciiTheme="minorHAnsi" w:hAnsiTheme="minorHAnsi"/>
          <w:bCs/>
          <w:i/>
          <w:iCs/>
          <w:sz w:val="24"/>
          <w:szCs w:val="24"/>
          <w:lang w:val="es-ES"/>
        </w:rPr>
        <w:t>.</w:t>
      </w:r>
      <w:r w:rsidR="00755CBC" w:rsidRPr="00755CBC">
        <w:rPr>
          <w:rFonts w:ascii="Palatino Linotype" w:eastAsia="+mn-ea" w:hAnsi="Palatino Linotype"/>
          <w:bCs/>
          <w:i/>
          <w:shadow/>
          <w:color w:val="FFFFFF"/>
          <w:kern w:val="24"/>
          <w:sz w:val="24"/>
          <w:szCs w:val="24"/>
          <w:lang w:val="es-ES"/>
        </w:rPr>
        <w:t xml:space="preserve"> </w:t>
      </w:r>
      <w:r w:rsidR="00755CBC" w:rsidRPr="00755CBC">
        <w:rPr>
          <w:rFonts w:asciiTheme="minorHAnsi" w:hAnsiTheme="minorHAnsi"/>
          <w:bCs/>
          <w:i/>
          <w:iCs/>
          <w:sz w:val="24"/>
          <w:szCs w:val="24"/>
          <w:lang w:val="es-ES"/>
        </w:rPr>
        <w:t xml:space="preserve">No pude determinar la forma de la tercera clase. A veces aparentaban ser oblongos, mientras </w:t>
      </w:r>
      <w:r w:rsidR="00755CBC" w:rsidRPr="00755CBC">
        <w:rPr>
          <w:rFonts w:asciiTheme="minorHAnsi" w:hAnsiTheme="minorHAnsi"/>
          <w:bCs/>
          <w:i/>
          <w:iCs/>
          <w:sz w:val="24"/>
          <w:szCs w:val="24"/>
          <w:lang w:val="es-ES"/>
        </w:rPr>
        <w:lastRenderedPageBreak/>
        <w:t>que otros aparecían perfectamente redondos. Eran tan pequeños que no pude verlos a mayor tamaño que el representado en E. Sin embargo, avanzaban de modo tan veloz</w:t>
      </w:r>
      <w:r w:rsidR="00755CBC">
        <w:rPr>
          <w:rFonts w:asciiTheme="minorHAnsi" w:hAnsiTheme="minorHAnsi"/>
          <w:bCs/>
          <w:i/>
          <w:iCs/>
          <w:sz w:val="24"/>
          <w:szCs w:val="24"/>
          <w:lang w:val="es-ES"/>
        </w:rPr>
        <w:t xml:space="preserve"> </w:t>
      </w:r>
      <w:r w:rsidR="00755CBC" w:rsidRPr="00755CBC">
        <w:rPr>
          <w:rFonts w:asciiTheme="minorHAnsi" w:hAnsiTheme="minorHAnsi"/>
          <w:bCs/>
          <w:i/>
          <w:iCs/>
          <w:sz w:val="24"/>
          <w:szCs w:val="24"/>
          <w:lang w:val="es-ES"/>
        </w:rPr>
        <w:t>y tan unidos que semejaban un gran enjambre de mos-quitos o de moscas revoloteando confusamente. Estimo que había varios miles de ellos en una gota de agua o de esputos (mezclada con la materia antes citada) del tamaño de un grano de arena, a pesar de que había nueve partes de agua o esputos y una de la materia que había tomado de entre mis incisivos o mis molares.</w:t>
      </w:r>
      <w:r w:rsidR="00755CBC">
        <w:rPr>
          <w:rFonts w:asciiTheme="minorHAnsi" w:hAnsiTheme="minorHAnsi"/>
          <w:bCs/>
          <w:i/>
          <w:iCs/>
          <w:sz w:val="24"/>
          <w:szCs w:val="24"/>
        </w:rPr>
        <w:t xml:space="preserve"> </w:t>
      </w:r>
      <w:r w:rsidR="00755CBC" w:rsidRPr="00755CBC">
        <w:rPr>
          <w:rFonts w:asciiTheme="minorHAnsi" w:hAnsiTheme="minorHAnsi"/>
          <w:bCs/>
          <w:i/>
          <w:iCs/>
          <w:sz w:val="24"/>
          <w:szCs w:val="24"/>
          <w:lang w:val="es-ES"/>
        </w:rPr>
        <w:t>En su inmensa mayoría esta materia consistía en un gran número de fibras de muy distinta longitud pero del mismo grosor. Unas eran encorvadas, otras rectas, y algunas estaban deshechas y amontonadas en desorden. Y, como yo había visto antes que en agua vivían animalillos que tenían la misma forma, intenté comprobar si estaban dotadas de vida; pero no pude observar ni el menor movimiento que hiciera pensar que algo vivía en ellas”.</w:t>
      </w:r>
    </w:p>
    <w:p w:rsidR="00755CBC" w:rsidRDefault="00755CBC" w:rsidP="00190747">
      <w:pPr>
        <w:jc w:val="both"/>
        <w:rPr>
          <w:rFonts w:asciiTheme="minorHAnsi" w:hAnsiTheme="minorHAnsi"/>
          <w:bCs/>
          <w:iCs/>
          <w:sz w:val="24"/>
          <w:szCs w:val="24"/>
        </w:rPr>
      </w:pPr>
      <w:r>
        <w:rPr>
          <w:rFonts w:asciiTheme="minorHAnsi" w:hAnsiTheme="minorHAnsi"/>
          <w:bCs/>
          <w:iCs/>
          <w:sz w:val="24"/>
          <w:szCs w:val="24"/>
        </w:rPr>
        <w:tab/>
      </w:r>
    </w:p>
    <w:p w:rsidR="00190747" w:rsidRDefault="00190747" w:rsidP="00190747">
      <w:pPr>
        <w:jc w:val="both"/>
        <w:rPr>
          <w:rFonts w:asciiTheme="minorHAnsi" w:hAnsiTheme="minorHAnsi"/>
          <w:bCs/>
          <w:iCs/>
          <w:sz w:val="24"/>
          <w:szCs w:val="24"/>
          <w:lang w:val="es-ES"/>
        </w:rPr>
      </w:pPr>
      <w:r>
        <w:rPr>
          <w:rFonts w:asciiTheme="minorHAnsi" w:hAnsiTheme="minorHAnsi"/>
          <w:bCs/>
          <w:iCs/>
          <w:sz w:val="24"/>
          <w:szCs w:val="24"/>
          <w:lang w:val="es-ES"/>
        </w:rPr>
        <w:t xml:space="preserve">Se trata de un acontecimiento de gran importancia para la medicina moderna: el descubrimiento de las bacterias. </w:t>
      </w:r>
      <w:r w:rsidRPr="00190747">
        <w:rPr>
          <w:rFonts w:asciiTheme="minorHAnsi" w:hAnsiTheme="minorHAnsi"/>
          <w:bCs/>
          <w:iCs/>
          <w:sz w:val="24"/>
          <w:szCs w:val="24"/>
          <w:lang w:val="es-ES"/>
        </w:rPr>
        <w:t>Leeuwenhoek</w:t>
      </w:r>
      <w:r>
        <w:rPr>
          <w:rFonts w:asciiTheme="minorHAnsi" w:hAnsiTheme="minorHAnsi"/>
          <w:bCs/>
          <w:iCs/>
          <w:sz w:val="24"/>
          <w:szCs w:val="24"/>
          <w:lang w:val="es-ES"/>
        </w:rPr>
        <w:t xml:space="preserve"> es un observador no un experimentador, y a pesar de no ser científico de carrera va a calar en la ciencia moderna, utiliza un lenguaje diferente que dará lugar a una epistemología cientifica nueva.</w:t>
      </w:r>
    </w:p>
    <w:p w:rsidR="003F5C71" w:rsidRPr="00B1611F" w:rsidRDefault="00B1611F" w:rsidP="00190747">
      <w:pPr>
        <w:jc w:val="both"/>
        <w:rPr>
          <w:rFonts w:asciiTheme="minorHAnsi" w:hAnsiTheme="minorHAnsi"/>
          <w:bCs/>
          <w:iCs/>
          <w:sz w:val="24"/>
          <w:szCs w:val="24"/>
        </w:rPr>
      </w:pPr>
      <w:r>
        <w:rPr>
          <w:rFonts w:asciiTheme="minorHAnsi" w:hAnsiTheme="minorHAnsi"/>
          <w:bCs/>
          <w:iCs/>
          <w:color w:val="FF0066"/>
          <w:sz w:val="24"/>
          <w:szCs w:val="24"/>
        </w:rPr>
        <w:t xml:space="preserve">1684 </w:t>
      </w:r>
      <w:r>
        <w:rPr>
          <w:rFonts w:asciiTheme="minorHAnsi" w:hAnsiTheme="minorHAnsi"/>
          <w:bCs/>
          <w:iCs/>
          <w:color w:val="0070C0"/>
          <w:sz w:val="24"/>
          <w:szCs w:val="24"/>
        </w:rPr>
        <w:t>Crisostomo Martinez (1638-1694).</w:t>
      </w:r>
      <w:r>
        <w:rPr>
          <w:rFonts w:asciiTheme="minorHAnsi" w:hAnsiTheme="minorHAnsi"/>
          <w:bCs/>
          <w:iCs/>
          <w:sz w:val="24"/>
          <w:szCs w:val="24"/>
        </w:rPr>
        <w:t xml:space="preserve"> Era también valenciano. Utilizó este modelo de microscopio de Leeuwenhoeck </w:t>
      </w:r>
      <w:r w:rsidR="00B7631C">
        <w:rPr>
          <w:rFonts w:asciiTheme="minorHAnsi" w:hAnsiTheme="minorHAnsi"/>
          <w:bCs/>
          <w:iCs/>
          <w:sz w:val="24"/>
          <w:szCs w:val="24"/>
        </w:rPr>
        <w:t>perfeccionado) para grabar una lámina en Valencia en esta fecha. Todavía no se hacía en el resto de Europa y la primera vez que se hace en España es de la mano de un pintor y grabador no de un científico.</w:t>
      </w:r>
    </w:p>
    <w:p w:rsidR="00190747" w:rsidRPr="00190747" w:rsidRDefault="00B1611F" w:rsidP="00B1611F">
      <w:pPr>
        <w:rPr>
          <w:rFonts w:asciiTheme="minorHAnsi" w:hAnsiTheme="minorHAnsi"/>
          <w:bCs/>
          <w:i/>
          <w:iCs/>
          <w:sz w:val="24"/>
          <w:szCs w:val="24"/>
        </w:rPr>
      </w:pPr>
      <w:r w:rsidRPr="00B1611F">
        <w:rPr>
          <w:rFonts w:asciiTheme="minorHAnsi" w:hAnsiTheme="minorHAnsi"/>
          <w:bCs/>
          <w:i/>
          <w:iCs/>
          <w:noProof/>
          <w:sz w:val="24"/>
          <w:szCs w:val="24"/>
          <w:lang w:eastAsia="ca-ES"/>
        </w:rPr>
        <w:drawing>
          <wp:inline distT="0" distB="0" distL="0" distR="0">
            <wp:extent cx="871659" cy="2123419"/>
            <wp:effectExtent l="19050" t="0" r="4641"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 name="Picture 10"/>
                    <pic:cNvPicPr>
                      <a:picLocks noChangeAspect="1" noChangeArrowheads="1"/>
                    </pic:cNvPicPr>
                  </pic:nvPicPr>
                  <pic:blipFill>
                    <a:blip r:embed="rId6" cstate="print"/>
                    <a:srcRect/>
                    <a:stretch>
                      <a:fillRect/>
                    </a:stretch>
                  </pic:blipFill>
                  <pic:spPr bwMode="auto">
                    <a:xfrm>
                      <a:off x="0" y="0"/>
                      <a:ext cx="871659" cy="2123419"/>
                    </a:xfrm>
                    <a:prstGeom prst="rect">
                      <a:avLst/>
                    </a:prstGeom>
                    <a:noFill/>
                    <a:ln w="9525">
                      <a:noFill/>
                      <a:miter lim="800000"/>
                      <a:headEnd/>
                      <a:tailEnd/>
                    </a:ln>
                  </pic:spPr>
                </pic:pic>
              </a:graphicData>
            </a:graphic>
          </wp:inline>
        </w:drawing>
      </w:r>
    </w:p>
    <w:p w:rsidR="008F5F94" w:rsidRDefault="008F5F94" w:rsidP="00430746">
      <w:pPr>
        <w:jc w:val="both"/>
        <w:rPr>
          <w:rFonts w:asciiTheme="minorHAnsi" w:hAnsiTheme="minorHAnsi"/>
          <w:bCs/>
          <w:i/>
          <w:iCs/>
          <w:color w:val="00B050"/>
          <w:sz w:val="24"/>
          <w:szCs w:val="24"/>
        </w:rPr>
      </w:pPr>
    </w:p>
    <w:p w:rsidR="00B7631C" w:rsidRPr="00466F5B" w:rsidRDefault="008F5F94" w:rsidP="00430746">
      <w:pPr>
        <w:jc w:val="both"/>
        <w:rPr>
          <w:rFonts w:asciiTheme="minorHAnsi" w:hAnsiTheme="minorHAnsi"/>
          <w:bCs/>
          <w:iCs/>
          <w:color w:val="FF0066"/>
          <w:sz w:val="24"/>
          <w:szCs w:val="24"/>
        </w:rPr>
      </w:pPr>
      <w:r w:rsidRPr="00466F5B">
        <w:rPr>
          <w:rFonts w:asciiTheme="minorHAnsi" w:hAnsiTheme="minorHAnsi"/>
          <w:bCs/>
          <w:i/>
          <w:iCs/>
          <w:color w:val="FF0066"/>
          <w:sz w:val="24"/>
          <w:szCs w:val="24"/>
        </w:rPr>
        <w:t>Principia Matemática</w:t>
      </w:r>
      <w:r w:rsidR="002A47AA" w:rsidRPr="00466F5B">
        <w:rPr>
          <w:rFonts w:asciiTheme="minorHAnsi" w:hAnsiTheme="minorHAnsi"/>
          <w:bCs/>
          <w:i/>
          <w:iCs/>
          <w:color w:val="FF0066"/>
          <w:sz w:val="24"/>
          <w:szCs w:val="24"/>
        </w:rPr>
        <w:t xml:space="preserve"> </w:t>
      </w:r>
      <w:r w:rsidR="002A47AA" w:rsidRPr="00466F5B">
        <w:rPr>
          <w:rFonts w:asciiTheme="minorHAnsi" w:hAnsiTheme="minorHAnsi"/>
          <w:bCs/>
          <w:iCs/>
          <w:color w:val="FF0066"/>
          <w:sz w:val="24"/>
          <w:szCs w:val="24"/>
        </w:rPr>
        <w:t>(se publica en 1687 por primera vez)</w:t>
      </w:r>
    </w:p>
    <w:p w:rsidR="008F5F94" w:rsidRDefault="008F5F94" w:rsidP="00430746">
      <w:pPr>
        <w:jc w:val="both"/>
        <w:rPr>
          <w:rFonts w:asciiTheme="minorHAnsi" w:hAnsiTheme="minorHAnsi"/>
          <w:bCs/>
          <w:iCs/>
          <w:sz w:val="24"/>
          <w:szCs w:val="24"/>
        </w:rPr>
      </w:pPr>
      <w:r>
        <w:rPr>
          <w:rFonts w:asciiTheme="minorHAnsi" w:hAnsiTheme="minorHAnsi"/>
          <w:bCs/>
          <w:iCs/>
          <w:sz w:val="24"/>
          <w:szCs w:val="24"/>
        </w:rPr>
        <w:tab/>
        <w:t xml:space="preserve">En la portada del libro aparece el retrato del Rey Jacobo II de Inglaterra, y el de Samuel Pepys, miembro de la </w:t>
      </w:r>
      <w:r w:rsidRPr="002A47AA">
        <w:rPr>
          <w:rFonts w:asciiTheme="minorHAnsi" w:hAnsiTheme="minorHAnsi"/>
          <w:bCs/>
          <w:i/>
          <w:iCs/>
          <w:sz w:val="24"/>
          <w:szCs w:val="24"/>
        </w:rPr>
        <w:t>Royal</w:t>
      </w:r>
      <w:r>
        <w:rPr>
          <w:rFonts w:asciiTheme="minorHAnsi" w:hAnsiTheme="minorHAnsi"/>
          <w:bCs/>
          <w:iCs/>
          <w:sz w:val="24"/>
          <w:szCs w:val="24"/>
        </w:rPr>
        <w:t xml:space="preserve"> y que en esta fecha es el encargado de la censura de </w:t>
      </w:r>
      <w:r w:rsidRPr="008F5F94">
        <w:rPr>
          <w:rFonts w:asciiTheme="minorHAnsi" w:hAnsiTheme="minorHAnsi"/>
          <w:bCs/>
          <w:i/>
          <w:iCs/>
          <w:sz w:val="24"/>
          <w:szCs w:val="24"/>
        </w:rPr>
        <w:t>Principia Matemática</w:t>
      </w:r>
      <w:r>
        <w:rPr>
          <w:rFonts w:asciiTheme="minorHAnsi" w:hAnsiTheme="minorHAnsi"/>
          <w:bCs/>
          <w:i/>
          <w:iCs/>
          <w:sz w:val="24"/>
          <w:szCs w:val="24"/>
        </w:rPr>
        <w:t>.</w:t>
      </w:r>
      <w:r>
        <w:rPr>
          <w:rFonts w:asciiTheme="minorHAnsi" w:hAnsiTheme="minorHAnsi"/>
          <w:bCs/>
          <w:iCs/>
          <w:sz w:val="24"/>
          <w:szCs w:val="24"/>
        </w:rPr>
        <w:t xml:space="preserve"> (Pepys gran admirador de la literatura española).</w:t>
      </w:r>
    </w:p>
    <w:p w:rsidR="002A47AA" w:rsidRDefault="002A47AA" w:rsidP="002A47AA">
      <w:pPr>
        <w:jc w:val="both"/>
        <w:rPr>
          <w:rFonts w:asciiTheme="minorHAnsi" w:hAnsiTheme="minorHAnsi"/>
          <w:bCs/>
          <w:iCs/>
          <w:sz w:val="24"/>
          <w:szCs w:val="24"/>
          <w:lang w:val="es-ES"/>
        </w:rPr>
      </w:pPr>
      <w:r>
        <w:rPr>
          <w:rFonts w:asciiTheme="minorHAnsi" w:hAnsiTheme="minorHAnsi"/>
          <w:bCs/>
          <w:iCs/>
          <w:sz w:val="24"/>
          <w:szCs w:val="24"/>
          <w:lang w:val="es-ES"/>
        </w:rPr>
        <w:lastRenderedPageBreak/>
        <w:tab/>
      </w:r>
      <w:r w:rsidR="008F5F94" w:rsidRPr="002A47AA">
        <w:rPr>
          <w:rFonts w:asciiTheme="minorHAnsi" w:hAnsiTheme="minorHAnsi"/>
          <w:bCs/>
          <w:iCs/>
          <w:sz w:val="24"/>
          <w:szCs w:val="24"/>
          <w:lang w:val="es-ES"/>
        </w:rPr>
        <w:t xml:space="preserve">Obra redactada en 3 volúmenes entre 1684 y 1686 y aprobada por la </w:t>
      </w:r>
      <w:r w:rsidR="008F5F94" w:rsidRPr="002A47AA">
        <w:rPr>
          <w:rFonts w:asciiTheme="minorHAnsi" w:hAnsiTheme="minorHAnsi"/>
          <w:bCs/>
          <w:i/>
          <w:iCs/>
          <w:sz w:val="24"/>
          <w:szCs w:val="24"/>
          <w:lang w:val="es-ES"/>
        </w:rPr>
        <w:t>Royal Society</w:t>
      </w:r>
      <w:r w:rsidR="008F5F94" w:rsidRPr="002A47AA">
        <w:rPr>
          <w:rFonts w:asciiTheme="minorHAnsi" w:hAnsiTheme="minorHAnsi"/>
          <w:bCs/>
          <w:iCs/>
          <w:sz w:val="24"/>
          <w:szCs w:val="24"/>
          <w:lang w:val="es-ES"/>
        </w:rPr>
        <w:t>. Considerada paradigma de la cosmología física moderna</w:t>
      </w:r>
      <w:r>
        <w:rPr>
          <w:rFonts w:asciiTheme="minorHAnsi" w:hAnsiTheme="minorHAnsi"/>
          <w:bCs/>
          <w:iCs/>
          <w:sz w:val="24"/>
          <w:szCs w:val="24"/>
          <w:lang w:val="es-ES"/>
        </w:rPr>
        <w:t xml:space="preserve"> por:</w:t>
      </w:r>
    </w:p>
    <w:p w:rsidR="002A47AA" w:rsidRPr="002A47AA" w:rsidRDefault="00831235" w:rsidP="002A47AA">
      <w:pPr>
        <w:pStyle w:val="Prrafodelista"/>
        <w:numPr>
          <w:ilvl w:val="0"/>
          <w:numId w:val="2"/>
        </w:numPr>
        <w:jc w:val="both"/>
        <w:rPr>
          <w:rFonts w:asciiTheme="minorHAnsi" w:hAnsiTheme="minorHAnsi"/>
          <w:bCs/>
          <w:iCs/>
          <w:sz w:val="24"/>
          <w:szCs w:val="24"/>
        </w:rPr>
      </w:pPr>
      <w:r w:rsidRPr="002A47AA">
        <w:rPr>
          <w:rFonts w:asciiTheme="minorHAnsi" w:hAnsiTheme="minorHAnsi"/>
          <w:bCs/>
          <w:iCs/>
          <w:sz w:val="24"/>
          <w:szCs w:val="24"/>
          <w:lang w:val="es-ES"/>
        </w:rPr>
        <w:t>La magistral articulación de su método matemático.</w:t>
      </w:r>
    </w:p>
    <w:p w:rsidR="002A47AA" w:rsidRPr="002A47AA" w:rsidRDefault="00831235" w:rsidP="002A47AA">
      <w:pPr>
        <w:pStyle w:val="Prrafodelista"/>
        <w:numPr>
          <w:ilvl w:val="0"/>
          <w:numId w:val="2"/>
        </w:numPr>
        <w:jc w:val="both"/>
        <w:rPr>
          <w:rFonts w:asciiTheme="minorHAnsi" w:hAnsiTheme="minorHAnsi"/>
          <w:bCs/>
          <w:iCs/>
          <w:sz w:val="24"/>
          <w:szCs w:val="24"/>
        </w:rPr>
      </w:pPr>
      <w:r w:rsidRPr="002A47AA">
        <w:rPr>
          <w:rFonts w:asciiTheme="minorHAnsi" w:hAnsiTheme="minorHAnsi"/>
          <w:bCs/>
          <w:iCs/>
          <w:sz w:val="24"/>
          <w:szCs w:val="24"/>
          <w:lang w:val="es-ES"/>
        </w:rPr>
        <w:t>Su interpretación matemática de la Naturaleza</w:t>
      </w:r>
      <w:r w:rsidR="002A47AA">
        <w:rPr>
          <w:rFonts w:asciiTheme="minorHAnsi" w:hAnsiTheme="minorHAnsi"/>
          <w:bCs/>
          <w:iCs/>
          <w:sz w:val="24"/>
          <w:szCs w:val="24"/>
          <w:lang w:val="es-ES"/>
        </w:rPr>
        <w:t xml:space="preserve"> (no filosófica ni metafísi</w:t>
      </w:r>
      <w:r w:rsidRPr="002A47AA">
        <w:rPr>
          <w:rFonts w:asciiTheme="minorHAnsi" w:hAnsiTheme="minorHAnsi"/>
          <w:bCs/>
          <w:iCs/>
          <w:sz w:val="24"/>
          <w:szCs w:val="24"/>
          <w:lang w:val="es-ES"/>
        </w:rPr>
        <w:t>ca) lo que prevenía polémicas estériles.</w:t>
      </w:r>
    </w:p>
    <w:p w:rsidR="002A47AA" w:rsidRPr="002A47AA" w:rsidRDefault="00831235" w:rsidP="002A47AA">
      <w:pPr>
        <w:pStyle w:val="Prrafodelista"/>
        <w:numPr>
          <w:ilvl w:val="0"/>
          <w:numId w:val="2"/>
        </w:numPr>
        <w:jc w:val="both"/>
        <w:rPr>
          <w:rFonts w:asciiTheme="minorHAnsi" w:hAnsiTheme="minorHAnsi"/>
          <w:bCs/>
          <w:iCs/>
          <w:sz w:val="24"/>
          <w:szCs w:val="24"/>
        </w:rPr>
      </w:pPr>
      <w:r w:rsidRPr="002A47AA">
        <w:rPr>
          <w:rFonts w:asciiTheme="minorHAnsi" w:hAnsiTheme="minorHAnsi"/>
          <w:bCs/>
          <w:iCs/>
          <w:sz w:val="24"/>
          <w:szCs w:val="24"/>
          <w:lang w:val="es-ES"/>
        </w:rPr>
        <w:t>La axiomatización de los 3 principios generales de la dinámica: inercia, fuerza y reacción.</w:t>
      </w:r>
    </w:p>
    <w:p w:rsidR="006E2291" w:rsidRPr="002A47AA" w:rsidRDefault="00831235" w:rsidP="002A47AA">
      <w:pPr>
        <w:pStyle w:val="Prrafodelista"/>
        <w:numPr>
          <w:ilvl w:val="0"/>
          <w:numId w:val="2"/>
        </w:numPr>
        <w:jc w:val="both"/>
        <w:rPr>
          <w:rFonts w:asciiTheme="minorHAnsi" w:hAnsiTheme="minorHAnsi"/>
          <w:bCs/>
          <w:iCs/>
          <w:sz w:val="24"/>
          <w:szCs w:val="24"/>
        </w:rPr>
      </w:pPr>
      <w:r w:rsidRPr="002A47AA">
        <w:rPr>
          <w:rFonts w:asciiTheme="minorHAnsi" w:hAnsiTheme="minorHAnsi"/>
          <w:bCs/>
          <w:iCs/>
          <w:sz w:val="24"/>
          <w:szCs w:val="24"/>
          <w:lang w:val="es-ES"/>
        </w:rPr>
        <w:t>Por las nuevas perspectivas abiertas en el dominio de la física.</w:t>
      </w:r>
    </w:p>
    <w:p w:rsidR="002A47AA" w:rsidRDefault="002A47AA" w:rsidP="002A47AA">
      <w:pPr>
        <w:jc w:val="both"/>
        <w:rPr>
          <w:rFonts w:asciiTheme="minorHAnsi" w:hAnsiTheme="minorHAnsi"/>
          <w:bCs/>
          <w:iCs/>
          <w:sz w:val="24"/>
          <w:szCs w:val="24"/>
        </w:rPr>
      </w:pPr>
      <w:r>
        <w:rPr>
          <w:rFonts w:asciiTheme="minorHAnsi" w:hAnsiTheme="minorHAnsi"/>
          <w:bCs/>
          <w:iCs/>
          <w:sz w:val="24"/>
          <w:szCs w:val="24"/>
        </w:rPr>
        <w:tab/>
        <w:t xml:space="preserve">La obra marcó la ciencia europea de lo que queda del XVII, del XVIII y parte del XIX. La investigación vivió muchas peripecial: el censor que fue Samuel Pepys parece que fue elegido para no pusiera impedimentos ya que solo 20 años antes no sabía ni tan siquiera las tablas de multiplicar y para estas fechas formaba parte de la </w:t>
      </w:r>
      <w:r w:rsidRPr="002A47AA">
        <w:rPr>
          <w:rFonts w:asciiTheme="minorHAnsi" w:hAnsiTheme="minorHAnsi"/>
          <w:bCs/>
          <w:i/>
          <w:iCs/>
          <w:sz w:val="24"/>
          <w:szCs w:val="24"/>
        </w:rPr>
        <w:t>Royal</w:t>
      </w:r>
      <w:r>
        <w:rPr>
          <w:rFonts w:asciiTheme="minorHAnsi" w:hAnsiTheme="minorHAnsi"/>
          <w:bCs/>
          <w:iCs/>
          <w:sz w:val="24"/>
          <w:szCs w:val="24"/>
        </w:rPr>
        <w:t xml:space="preserve"> . La obra estuvo a punto de no publicarse porque Hoocke señaló que los dos primeros tomos de Newton eran suyos y que Newton se había apropiado de ellos.</w:t>
      </w:r>
    </w:p>
    <w:p w:rsidR="002A47AA" w:rsidRDefault="002A47AA" w:rsidP="002A47AA">
      <w:pPr>
        <w:jc w:val="both"/>
        <w:rPr>
          <w:rFonts w:asciiTheme="minorHAnsi" w:hAnsiTheme="minorHAnsi"/>
          <w:bCs/>
          <w:iCs/>
          <w:sz w:val="24"/>
          <w:szCs w:val="24"/>
        </w:rPr>
      </w:pPr>
      <w:r>
        <w:rPr>
          <w:rFonts w:asciiTheme="minorHAnsi" w:hAnsiTheme="minorHAnsi"/>
          <w:bCs/>
          <w:iCs/>
          <w:sz w:val="24"/>
          <w:szCs w:val="24"/>
        </w:rPr>
        <w:tab/>
        <w:t>La obra se publicó en latín, con una deliberada ausencia de literatura y con un enfasis en la expresión matemática. Newton fue un gran matemático y lo demostró con esta obra que no estaba al alcance de muchos científicos de su época, tampoco de Hoocke que tenía una formación matemática escasa. Esta expresión matemática de la que disponía la obra ponía a muchos cientificos al margen de la misma, al propio Hoocke.</w:t>
      </w:r>
    </w:p>
    <w:p w:rsidR="002A47AA" w:rsidRDefault="002A47AA" w:rsidP="002A47AA">
      <w:pPr>
        <w:jc w:val="both"/>
        <w:rPr>
          <w:rFonts w:asciiTheme="minorHAnsi" w:hAnsiTheme="minorHAnsi"/>
          <w:bCs/>
          <w:iCs/>
          <w:sz w:val="24"/>
          <w:szCs w:val="24"/>
        </w:rPr>
      </w:pPr>
      <w:r>
        <w:rPr>
          <w:rFonts w:asciiTheme="minorHAnsi" w:hAnsiTheme="minorHAnsi"/>
          <w:bCs/>
          <w:iCs/>
          <w:sz w:val="24"/>
          <w:szCs w:val="24"/>
        </w:rPr>
        <w:tab/>
        <w:t>La obra no llega a España hasta 1743, casi 60 años después, esto en el terreno de las ciencias que evolucionan continuamente era un verdadero atraso, y cuando llegó poca gente la entendía, de los pocos que la comprendieron el matemático Jorge Juan. No había capacidad en España y esto desvanece las teorías que señalan a la Iglesia y a la censura como las culpables de la no lectura de Newton porque estaba catalogado como libro prohibido (se sabe que habían libros prohibidos que mediante dispensas se podían adquirir con permisos).</w:t>
      </w:r>
    </w:p>
    <w:p w:rsidR="002A47AA" w:rsidRDefault="00995A93" w:rsidP="002A47AA">
      <w:pPr>
        <w:pStyle w:val="Prrafodelista"/>
        <w:numPr>
          <w:ilvl w:val="0"/>
          <w:numId w:val="2"/>
        </w:numPr>
        <w:jc w:val="both"/>
        <w:rPr>
          <w:rFonts w:asciiTheme="minorHAnsi" w:hAnsiTheme="minorHAnsi"/>
          <w:bCs/>
          <w:iCs/>
          <w:sz w:val="24"/>
          <w:szCs w:val="24"/>
        </w:rPr>
      </w:pPr>
      <w:r w:rsidRPr="00995A93">
        <w:rPr>
          <w:rFonts w:asciiTheme="minorHAnsi" w:hAnsiTheme="minorHAnsi"/>
          <w:bCs/>
          <w:iCs/>
          <w:sz w:val="24"/>
          <w:szCs w:val="24"/>
        </w:rPr>
        <w:t>La obra contiene aportaciones originales, pero lo más fructifero de la misma es la integración en una lectura única y global de todas las aportaciones de la ciencia moderna (desde finales del siglo XVI hasta finales del XVII). Una síntesis articulada y coherente de las aportaciones de la matemática, fisica, astronomía... integrando los trabajos más sobresalientes.</w:t>
      </w:r>
    </w:p>
    <w:p w:rsidR="00995A93" w:rsidRDefault="00995A93" w:rsidP="00995A93">
      <w:pPr>
        <w:pStyle w:val="Prrafodelista"/>
        <w:ind w:left="1065"/>
        <w:jc w:val="both"/>
        <w:rPr>
          <w:rFonts w:asciiTheme="minorHAnsi" w:hAnsiTheme="minorHAnsi"/>
          <w:bCs/>
          <w:iCs/>
          <w:sz w:val="24"/>
          <w:szCs w:val="24"/>
        </w:rPr>
      </w:pPr>
    </w:p>
    <w:p w:rsidR="00995A93" w:rsidRDefault="00995A93" w:rsidP="002A47AA">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rPr>
        <w:t>Puntos débiles de la obra:</w:t>
      </w:r>
    </w:p>
    <w:p w:rsidR="00995A93" w:rsidRPr="00995A93" w:rsidRDefault="00995A93" w:rsidP="00995A93">
      <w:pPr>
        <w:pStyle w:val="Prrafodelista"/>
        <w:ind w:left="1065"/>
        <w:jc w:val="both"/>
        <w:rPr>
          <w:rFonts w:asciiTheme="minorHAnsi" w:hAnsiTheme="minorHAnsi"/>
          <w:bCs/>
          <w:iCs/>
          <w:sz w:val="24"/>
          <w:szCs w:val="24"/>
          <w:lang w:val="es-ES"/>
        </w:rPr>
      </w:pPr>
      <w:r>
        <w:rPr>
          <w:rFonts w:asciiTheme="minorHAnsi" w:hAnsiTheme="minorHAnsi"/>
          <w:bCs/>
          <w:iCs/>
          <w:sz w:val="24"/>
          <w:szCs w:val="24"/>
          <w:lang w:val="es-ES"/>
        </w:rPr>
        <w:t>-</w:t>
      </w:r>
      <w:r>
        <w:rPr>
          <w:rFonts w:asciiTheme="minorHAnsi" w:hAnsiTheme="minorHAnsi"/>
          <w:bCs/>
          <w:iCs/>
          <w:sz w:val="24"/>
          <w:szCs w:val="24"/>
          <w:lang w:val="es-ES"/>
        </w:rPr>
        <w:tab/>
      </w:r>
      <w:r w:rsidR="00831235" w:rsidRPr="00995A93">
        <w:rPr>
          <w:rFonts w:asciiTheme="minorHAnsi" w:hAnsiTheme="minorHAnsi"/>
          <w:bCs/>
          <w:iCs/>
          <w:sz w:val="24"/>
          <w:szCs w:val="24"/>
          <w:lang w:val="es-ES"/>
        </w:rPr>
        <w:t>Los conceptos de espacio absoluto y de tiempo absoluto, que Newton definió como “axiomas matemáticos necesarios pero indemostrables”, y que se aproximaban a la idea de pre-noción de espacio y de tiempo planteada por Gassendi.</w:t>
      </w:r>
    </w:p>
    <w:p w:rsidR="008F671B" w:rsidRDefault="00995A93" w:rsidP="00995A93">
      <w:pPr>
        <w:pStyle w:val="Prrafodelista"/>
        <w:ind w:left="1065"/>
        <w:jc w:val="both"/>
        <w:rPr>
          <w:rFonts w:asciiTheme="minorHAnsi" w:hAnsiTheme="minorHAnsi"/>
          <w:bCs/>
          <w:iCs/>
          <w:sz w:val="24"/>
          <w:szCs w:val="24"/>
          <w:lang w:val="es-ES"/>
        </w:rPr>
      </w:pPr>
      <w:r>
        <w:rPr>
          <w:rFonts w:asciiTheme="minorHAnsi" w:hAnsiTheme="minorHAnsi"/>
          <w:bCs/>
          <w:iCs/>
          <w:sz w:val="24"/>
          <w:szCs w:val="24"/>
          <w:lang w:val="es-ES"/>
        </w:rPr>
        <w:lastRenderedPageBreak/>
        <w:t xml:space="preserve">-  </w:t>
      </w:r>
      <w:r w:rsidR="00831235" w:rsidRPr="00995A93">
        <w:rPr>
          <w:rFonts w:asciiTheme="minorHAnsi" w:hAnsiTheme="minorHAnsi"/>
          <w:bCs/>
          <w:iCs/>
          <w:sz w:val="24"/>
          <w:szCs w:val="24"/>
          <w:lang w:val="es-ES"/>
        </w:rPr>
        <w:t xml:space="preserve">El concepto de atracción de masas, que semejaba la reaparición de “fuerzas ocultas” o de “magia”. Este aspecto fue atacado por los cartesianos, obligando a Newton a retomar el problema del éter en la edición de 1713 de los </w:t>
      </w:r>
      <w:r w:rsidR="00831235" w:rsidRPr="00995A93">
        <w:rPr>
          <w:rFonts w:asciiTheme="minorHAnsi" w:hAnsiTheme="minorHAnsi"/>
          <w:bCs/>
          <w:i/>
          <w:iCs/>
          <w:sz w:val="24"/>
          <w:szCs w:val="24"/>
          <w:lang w:val="es-ES"/>
        </w:rPr>
        <w:t>Principia</w:t>
      </w:r>
      <w:r w:rsidR="00831235" w:rsidRPr="00995A93">
        <w:rPr>
          <w:rFonts w:asciiTheme="minorHAnsi" w:hAnsiTheme="minorHAnsi"/>
          <w:bCs/>
          <w:iCs/>
          <w:sz w:val="24"/>
          <w:szCs w:val="24"/>
          <w:lang w:val="es-ES"/>
        </w:rPr>
        <w:t>.</w:t>
      </w:r>
      <w:r w:rsidR="008F671B">
        <w:rPr>
          <w:rFonts w:asciiTheme="minorHAnsi" w:hAnsiTheme="minorHAnsi"/>
          <w:bCs/>
          <w:iCs/>
          <w:sz w:val="24"/>
          <w:szCs w:val="24"/>
          <w:lang w:val="es-ES"/>
        </w:rPr>
        <w:t xml:space="preserve"> Aunque Newton estaba convencido de que el éter era una invención de Descartes fue tanta la ofensiva filosófica contra los </w:t>
      </w:r>
      <w:r w:rsidR="008F671B" w:rsidRPr="008F671B">
        <w:rPr>
          <w:rFonts w:asciiTheme="minorHAnsi" w:hAnsiTheme="minorHAnsi"/>
          <w:bCs/>
          <w:i/>
          <w:iCs/>
          <w:sz w:val="24"/>
          <w:szCs w:val="24"/>
          <w:lang w:val="es-ES"/>
        </w:rPr>
        <w:t>Principia</w:t>
      </w:r>
      <w:r w:rsidR="008F671B">
        <w:rPr>
          <w:rFonts w:asciiTheme="minorHAnsi" w:hAnsiTheme="minorHAnsi"/>
          <w:bCs/>
          <w:i/>
          <w:iCs/>
          <w:sz w:val="24"/>
          <w:szCs w:val="24"/>
          <w:lang w:val="es-ES"/>
        </w:rPr>
        <w:t xml:space="preserve"> </w:t>
      </w:r>
      <w:r w:rsidR="008F671B">
        <w:rPr>
          <w:rFonts w:asciiTheme="minorHAnsi" w:hAnsiTheme="minorHAnsi"/>
          <w:bCs/>
          <w:iCs/>
          <w:sz w:val="24"/>
          <w:szCs w:val="24"/>
          <w:lang w:val="es-ES"/>
        </w:rPr>
        <w:t>que en la edición de 1713 tuvo que volver a hacer frente a él para señalar la debilidad del argumento de los cartesianos.</w:t>
      </w:r>
    </w:p>
    <w:p w:rsidR="008F671B" w:rsidRDefault="008F671B" w:rsidP="008F671B">
      <w:pPr>
        <w:pStyle w:val="Prrafodelista"/>
        <w:ind w:left="0"/>
        <w:jc w:val="both"/>
        <w:rPr>
          <w:rFonts w:asciiTheme="minorHAnsi" w:hAnsiTheme="minorHAnsi"/>
          <w:bCs/>
          <w:iCs/>
          <w:sz w:val="24"/>
          <w:szCs w:val="24"/>
          <w:lang w:val="es-ES"/>
        </w:rPr>
      </w:pPr>
    </w:p>
    <w:p w:rsidR="008F671B" w:rsidRDefault="008F671B" w:rsidP="008F671B">
      <w:pPr>
        <w:pStyle w:val="Prrafodelista"/>
        <w:ind w:left="0"/>
        <w:jc w:val="both"/>
        <w:rPr>
          <w:rFonts w:asciiTheme="minorHAnsi" w:hAnsiTheme="minorHAnsi"/>
          <w:bCs/>
          <w:iCs/>
          <w:sz w:val="24"/>
          <w:szCs w:val="24"/>
          <w:lang w:val="es-ES"/>
        </w:rPr>
      </w:pPr>
      <w:r>
        <w:rPr>
          <w:rFonts w:asciiTheme="minorHAnsi" w:hAnsiTheme="minorHAnsi"/>
          <w:bCs/>
          <w:iCs/>
          <w:sz w:val="24"/>
          <w:szCs w:val="24"/>
          <w:lang w:val="es-ES"/>
        </w:rPr>
        <w:tab/>
        <w:t>Newton además se reveló como un lider universitario. Los meses previos a la Revolución Gloriosa dirigió delegaciones universitarias para entrevistarse con Jacobo II Stuart (1685-1688) con el fin de evitar que el rey designase a dedo a profesores universitarios en Cambridge (elegia a católicos) y esto casi le costó su catedra.</w:t>
      </w:r>
    </w:p>
    <w:p w:rsidR="008F671B" w:rsidRDefault="008F671B" w:rsidP="008F671B">
      <w:pPr>
        <w:pStyle w:val="Prrafodelista"/>
        <w:ind w:left="0"/>
        <w:jc w:val="both"/>
        <w:rPr>
          <w:rFonts w:asciiTheme="minorHAnsi" w:hAnsiTheme="minorHAnsi"/>
          <w:bCs/>
          <w:iCs/>
          <w:sz w:val="24"/>
          <w:szCs w:val="24"/>
          <w:lang w:val="es-ES"/>
        </w:rPr>
      </w:pPr>
    </w:p>
    <w:p w:rsidR="008F671B" w:rsidRDefault="008F671B" w:rsidP="008F671B">
      <w:pPr>
        <w:pStyle w:val="Prrafodelista"/>
        <w:ind w:left="0"/>
        <w:jc w:val="both"/>
        <w:rPr>
          <w:rFonts w:asciiTheme="minorHAnsi" w:hAnsiTheme="minorHAnsi"/>
          <w:bCs/>
          <w:iCs/>
          <w:color w:val="FF0066"/>
          <w:sz w:val="24"/>
          <w:szCs w:val="24"/>
          <w:lang w:val="es-ES"/>
        </w:rPr>
      </w:pPr>
      <w:r>
        <w:rPr>
          <w:rFonts w:asciiTheme="minorHAnsi" w:hAnsiTheme="minorHAnsi"/>
          <w:bCs/>
          <w:iCs/>
          <w:color w:val="FF0066"/>
          <w:sz w:val="24"/>
          <w:szCs w:val="24"/>
          <w:lang w:val="es-ES"/>
        </w:rPr>
        <w:t>1687 en España</w:t>
      </w:r>
    </w:p>
    <w:p w:rsidR="008F671B" w:rsidRDefault="008F671B" w:rsidP="008F671B">
      <w:pPr>
        <w:pStyle w:val="Prrafodelista"/>
        <w:ind w:left="0"/>
        <w:jc w:val="both"/>
        <w:rPr>
          <w:rFonts w:asciiTheme="minorHAnsi" w:hAnsiTheme="minorHAnsi"/>
          <w:bCs/>
          <w:iCs/>
          <w:color w:val="FF0066"/>
          <w:sz w:val="24"/>
          <w:szCs w:val="24"/>
          <w:lang w:val="es-ES"/>
        </w:rPr>
      </w:pPr>
    </w:p>
    <w:p w:rsidR="00995A93" w:rsidRPr="008F671B" w:rsidRDefault="008F671B" w:rsidP="008F671B">
      <w:pPr>
        <w:pStyle w:val="Prrafodelista"/>
        <w:numPr>
          <w:ilvl w:val="0"/>
          <w:numId w:val="2"/>
        </w:numPr>
        <w:jc w:val="both"/>
        <w:rPr>
          <w:rFonts w:asciiTheme="minorHAnsi" w:hAnsiTheme="minorHAnsi"/>
          <w:bCs/>
          <w:iCs/>
          <w:sz w:val="24"/>
          <w:szCs w:val="24"/>
        </w:rPr>
      </w:pPr>
      <w:r w:rsidRPr="008F671B">
        <w:rPr>
          <w:rFonts w:asciiTheme="minorHAnsi" w:hAnsiTheme="minorHAnsi"/>
          <w:bCs/>
          <w:iCs/>
          <w:color w:val="0070C0"/>
          <w:sz w:val="24"/>
          <w:szCs w:val="24"/>
          <w:lang w:val="es-ES"/>
        </w:rPr>
        <w:t>Crisostomo Martinez</w:t>
      </w:r>
      <w:r>
        <w:rPr>
          <w:rFonts w:asciiTheme="minorHAnsi" w:hAnsiTheme="minorHAnsi"/>
          <w:bCs/>
          <w:iCs/>
          <w:sz w:val="24"/>
          <w:szCs w:val="24"/>
          <w:lang w:val="es-ES"/>
        </w:rPr>
        <w:t xml:space="preserve"> se va a trabajar a París, becado por dos instituciones españolas (La Generalitat y el Consell Valenciano) </w:t>
      </w:r>
      <w:r w:rsidRPr="008F671B">
        <w:rPr>
          <w:rFonts w:asciiTheme="minorHAnsi" w:hAnsiTheme="minorHAnsi"/>
          <w:bCs/>
          <w:iCs/>
          <w:sz w:val="24"/>
          <w:szCs w:val="24"/>
          <w:lang w:val="es-ES"/>
        </w:rPr>
        <w:t>de donde tendrá que exiliarse a Flandes sobre el año 92 pero los motivos</w:t>
      </w:r>
      <w:r>
        <w:rPr>
          <w:rFonts w:asciiTheme="minorHAnsi" w:hAnsiTheme="minorHAnsi"/>
          <w:bCs/>
          <w:iCs/>
          <w:sz w:val="24"/>
          <w:szCs w:val="24"/>
          <w:lang w:val="es-ES"/>
        </w:rPr>
        <w:t xml:space="preserve"> no están claros. </w:t>
      </w:r>
    </w:p>
    <w:p w:rsidR="008F671B" w:rsidRPr="00481CAD" w:rsidRDefault="008F671B" w:rsidP="008F671B">
      <w:pPr>
        <w:pStyle w:val="Prrafodelista"/>
        <w:numPr>
          <w:ilvl w:val="0"/>
          <w:numId w:val="2"/>
        </w:numPr>
        <w:jc w:val="both"/>
        <w:rPr>
          <w:rFonts w:asciiTheme="minorHAnsi" w:hAnsiTheme="minorHAnsi"/>
          <w:bCs/>
          <w:iCs/>
          <w:color w:val="0070C0"/>
          <w:sz w:val="24"/>
          <w:szCs w:val="24"/>
        </w:rPr>
      </w:pPr>
      <w:r w:rsidRPr="008F671B">
        <w:rPr>
          <w:rFonts w:asciiTheme="minorHAnsi" w:hAnsiTheme="minorHAnsi"/>
          <w:bCs/>
          <w:iCs/>
          <w:color w:val="0070C0"/>
          <w:sz w:val="24"/>
          <w:szCs w:val="24"/>
        </w:rPr>
        <w:t>Juan de Cabriada</w:t>
      </w:r>
      <w:r>
        <w:rPr>
          <w:rFonts w:asciiTheme="minorHAnsi" w:hAnsiTheme="minorHAnsi"/>
          <w:bCs/>
          <w:iCs/>
          <w:color w:val="0070C0"/>
          <w:sz w:val="24"/>
          <w:szCs w:val="24"/>
        </w:rPr>
        <w:t xml:space="preserve"> </w:t>
      </w:r>
      <w:r>
        <w:rPr>
          <w:rFonts w:asciiTheme="minorHAnsi" w:hAnsiTheme="minorHAnsi"/>
          <w:bCs/>
          <w:iCs/>
          <w:sz w:val="24"/>
          <w:szCs w:val="24"/>
        </w:rPr>
        <w:t>médico de origen valenciano afincado en Madrid, escribe la “</w:t>
      </w:r>
      <w:r w:rsidRPr="008F671B">
        <w:rPr>
          <w:rFonts w:asciiTheme="minorHAnsi" w:hAnsiTheme="minorHAnsi"/>
          <w:bCs/>
          <w:i/>
          <w:iCs/>
          <w:sz w:val="24"/>
          <w:szCs w:val="24"/>
        </w:rPr>
        <w:t xml:space="preserve">Carta </w:t>
      </w:r>
      <w:r>
        <w:rPr>
          <w:rFonts w:asciiTheme="minorHAnsi" w:hAnsiTheme="minorHAnsi"/>
          <w:bCs/>
          <w:i/>
          <w:iCs/>
          <w:sz w:val="24"/>
          <w:szCs w:val="24"/>
        </w:rPr>
        <w:t>f</w:t>
      </w:r>
      <w:r w:rsidRPr="008F671B">
        <w:rPr>
          <w:rFonts w:asciiTheme="minorHAnsi" w:hAnsiTheme="minorHAnsi"/>
          <w:bCs/>
          <w:i/>
          <w:iCs/>
          <w:sz w:val="24"/>
          <w:szCs w:val="24"/>
        </w:rPr>
        <w:t>ilosofica médico-chymica</w:t>
      </w:r>
      <w:r>
        <w:rPr>
          <w:rFonts w:asciiTheme="minorHAnsi" w:hAnsiTheme="minorHAnsi"/>
          <w:bCs/>
          <w:iCs/>
          <w:sz w:val="24"/>
          <w:szCs w:val="24"/>
        </w:rPr>
        <w:t xml:space="preserve">”. </w:t>
      </w:r>
      <w:r w:rsidR="005107C3">
        <w:rPr>
          <w:rFonts w:asciiTheme="minorHAnsi" w:hAnsiTheme="minorHAnsi"/>
          <w:bCs/>
          <w:iCs/>
          <w:sz w:val="24"/>
          <w:szCs w:val="24"/>
        </w:rPr>
        <w:t>Intelectual partidario de la ciencia moderna; figura entre los partidarios de la apertura a Europa  (son los “novatore” : en origen este adjetivo era despectivo pero en la actualidad es prestigioso puesto que está en la linea de la aceptación de la ciencia moderna). La carta es un texto relevante porque es polémico al plantear el atraso de la ciencia moderna en España con respecto a Europa.</w:t>
      </w:r>
    </w:p>
    <w:p w:rsidR="00481CAD" w:rsidRDefault="00481CAD" w:rsidP="00481CAD">
      <w:pPr>
        <w:jc w:val="both"/>
        <w:rPr>
          <w:rFonts w:asciiTheme="minorHAnsi" w:hAnsiTheme="minorHAnsi"/>
          <w:b/>
          <w:bCs/>
          <w:iCs/>
          <w:color w:val="FF0066"/>
          <w:sz w:val="24"/>
          <w:szCs w:val="24"/>
        </w:rPr>
      </w:pPr>
      <w:r w:rsidRPr="00481CAD">
        <w:rPr>
          <w:rFonts w:asciiTheme="minorHAnsi" w:hAnsiTheme="minorHAnsi"/>
          <w:b/>
          <w:bCs/>
          <w:iCs/>
          <w:color w:val="FF0066"/>
          <w:sz w:val="24"/>
          <w:szCs w:val="24"/>
        </w:rPr>
        <w:t>Las ciencia matemáticas naturales y médicas en España</w:t>
      </w:r>
    </w:p>
    <w:p w:rsidR="00481CAD" w:rsidRPr="00481CAD" w:rsidRDefault="00481CAD" w:rsidP="00481CAD">
      <w:pPr>
        <w:jc w:val="both"/>
        <w:rPr>
          <w:rFonts w:asciiTheme="minorHAnsi" w:hAnsiTheme="minorHAnsi"/>
          <w:bCs/>
          <w:iCs/>
          <w:sz w:val="24"/>
          <w:szCs w:val="24"/>
        </w:rPr>
      </w:pPr>
      <w:r>
        <w:rPr>
          <w:rFonts w:asciiTheme="minorHAnsi" w:hAnsiTheme="minorHAnsi"/>
          <w:b/>
          <w:bCs/>
          <w:iCs/>
          <w:color w:val="FF0066"/>
          <w:sz w:val="24"/>
          <w:szCs w:val="24"/>
        </w:rPr>
        <w:tab/>
      </w:r>
      <w:r>
        <w:rPr>
          <w:rFonts w:asciiTheme="minorHAnsi" w:hAnsiTheme="minorHAnsi"/>
          <w:bCs/>
          <w:iCs/>
          <w:sz w:val="24"/>
          <w:szCs w:val="24"/>
        </w:rPr>
        <w:t>El médico era el único profesional capacitado para hacer aportaciones porque tenian un acomodo económico, muy alejado del que tenían los matemáticos o los fisic</w:t>
      </w:r>
      <w:r w:rsidRPr="00481CAD">
        <w:rPr>
          <w:rFonts w:asciiTheme="minorHAnsi" w:hAnsiTheme="minorHAnsi"/>
          <w:bCs/>
          <w:iCs/>
          <w:sz w:val="24"/>
          <w:szCs w:val="24"/>
        </w:rPr>
        <w:t>os.  Algunos de los más relevantes cientificos en España</w:t>
      </w:r>
    </w:p>
    <w:p w:rsidR="00481CAD" w:rsidRPr="00481CAD" w:rsidRDefault="00481CAD" w:rsidP="00481CAD">
      <w:pPr>
        <w:pStyle w:val="Prrafodelista"/>
        <w:numPr>
          <w:ilvl w:val="0"/>
          <w:numId w:val="2"/>
        </w:numPr>
        <w:jc w:val="both"/>
        <w:rPr>
          <w:rFonts w:asciiTheme="minorHAnsi" w:hAnsiTheme="minorHAnsi"/>
          <w:bCs/>
          <w:iCs/>
          <w:sz w:val="24"/>
          <w:szCs w:val="24"/>
        </w:rPr>
      </w:pPr>
      <w:r w:rsidRPr="00481CAD">
        <w:rPr>
          <w:rFonts w:asciiTheme="minorHAnsi" w:hAnsiTheme="minorHAnsi"/>
          <w:bCs/>
          <w:iCs/>
          <w:color w:val="0070C0"/>
          <w:sz w:val="24"/>
          <w:szCs w:val="24"/>
          <w:lang w:val="es-ES"/>
        </w:rPr>
        <w:t xml:space="preserve">Vicente MUT </w:t>
      </w:r>
      <w:r w:rsidRPr="00481CAD">
        <w:rPr>
          <w:rFonts w:asciiTheme="minorHAnsi" w:hAnsiTheme="minorHAnsi"/>
          <w:bCs/>
          <w:iCs/>
          <w:sz w:val="24"/>
          <w:szCs w:val="24"/>
          <w:lang w:val="es-ES"/>
        </w:rPr>
        <w:t xml:space="preserve">(1614-1687): </w:t>
      </w:r>
      <w:r w:rsidRPr="00481CAD">
        <w:rPr>
          <w:rFonts w:asciiTheme="minorHAnsi" w:hAnsiTheme="minorHAnsi"/>
          <w:bCs/>
          <w:i/>
          <w:iCs/>
          <w:sz w:val="24"/>
          <w:szCs w:val="24"/>
          <w:lang w:val="es-ES"/>
        </w:rPr>
        <w:t>De sole alfonsino</w:t>
      </w:r>
      <w:r w:rsidRPr="00481CAD">
        <w:rPr>
          <w:rFonts w:asciiTheme="minorHAnsi" w:hAnsiTheme="minorHAnsi"/>
          <w:bCs/>
          <w:iCs/>
          <w:sz w:val="24"/>
          <w:szCs w:val="24"/>
          <w:lang w:val="es-ES"/>
        </w:rPr>
        <w:t xml:space="preserve"> (1649), </w:t>
      </w:r>
      <w:r w:rsidRPr="00481CAD">
        <w:rPr>
          <w:rFonts w:asciiTheme="minorHAnsi" w:hAnsiTheme="minorHAnsi"/>
          <w:bCs/>
          <w:i/>
          <w:iCs/>
          <w:sz w:val="24"/>
          <w:szCs w:val="24"/>
          <w:lang w:val="es-ES"/>
        </w:rPr>
        <w:t>Observationes motuum coelestium</w:t>
      </w:r>
      <w:r w:rsidRPr="00481CAD">
        <w:rPr>
          <w:rFonts w:asciiTheme="minorHAnsi" w:hAnsiTheme="minorHAnsi"/>
          <w:bCs/>
          <w:iCs/>
          <w:sz w:val="24"/>
          <w:szCs w:val="24"/>
          <w:lang w:val="es-ES"/>
        </w:rPr>
        <w:t xml:space="preserve"> (1666) y </w:t>
      </w:r>
      <w:r w:rsidRPr="00481CAD">
        <w:rPr>
          <w:rFonts w:asciiTheme="minorHAnsi" w:hAnsiTheme="minorHAnsi"/>
          <w:bCs/>
          <w:i/>
          <w:iCs/>
          <w:sz w:val="24"/>
          <w:szCs w:val="24"/>
          <w:lang w:val="es-ES"/>
        </w:rPr>
        <w:t>Cometarum anni MDCLXV</w:t>
      </w:r>
      <w:r w:rsidRPr="00481CAD">
        <w:rPr>
          <w:rFonts w:asciiTheme="minorHAnsi" w:hAnsiTheme="minorHAnsi"/>
          <w:bCs/>
          <w:iCs/>
          <w:sz w:val="24"/>
          <w:szCs w:val="24"/>
          <w:lang w:val="es-ES"/>
        </w:rPr>
        <w:t xml:space="preserve"> (1666).</w:t>
      </w:r>
    </w:p>
    <w:p w:rsidR="00481CAD" w:rsidRPr="00481CAD" w:rsidRDefault="00481CAD" w:rsidP="00481CAD">
      <w:pPr>
        <w:pStyle w:val="Prrafodelista"/>
        <w:numPr>
          <w:ilvl w:val="0"/>
          <w:numId w:val="2"/>
        </w:numPr>
        <w:jc w:val="both"/>
        <w:rPr>
          <w:rFonts w:asciiTheme="minorHAnsi" w:hAnsiTheme="minorHAnsi"/>
          <w:bCs/>
          <w:iCs/>
          <w:sz w:val="24"/>
          <w:szCs w:val="24"/>
        </w:rPr>
      </w:pPr>
      <w:r w:rsidRPr="00481CAD">
        <w:rPr>
          <w:rFonts w:asciiTheme="minorHAnsi" w:hAnsiTheme="minorHAnsi"/>
          <w:bCs/>
          <w:iCs/>
          <w:color w:val="0070C0"/>
          <w:sz w:val="24"/>
          <w:szCs w:val="24"/>
          <w:lang w:val="es-ES"/>
        </w:rPr>
        <w:t>Juan Bautista JUANINI</w:t>
      </w:r>
      <w:r w:rsidRPr="00481CAD">
        <w:rPr>
          <w:rFonts w:asciiTheme="minorHAnsi" w:hAnsiTheme="minorHAnsi"/>
          <w:bCs/>
          <w:iCs/>
          <w:sz w:val="24"/>
          <w:szCs w:val="24"/>
          <w:lang w:val="es-ES"/>
        </w:rPr>
        <w:t xml:space="preserve"> (1636-1691): </w:t>
      </w:r>
      <w:r w:rsidRPr="00481CAD">
        <w:rPr>
          <w:rFonts w:asciiTheme="minorHAnsi" w:hAnsiTheme="minorHAnsi"/>
          <w:bCs/>
          <w:i/>
          <w:iCs/>
          <w:sz w:val="24"/>
          <w:szCs w:val="24"/>
          <w:lang w:val="es-ES"/>
        </w:rPr>
        <w:t>Discurso político y phísico</w:t>
      </w:r>
      <w:r w:rsidRPr="00481CAD">
        <w:rPr>
          <w:rFonts w:asciiTheme="minorHAnsi" w:hAnsiTheme="minorHAnsi"/>
          <w:bCs/>
          <w:iCs/>
          <w:sz w:val="24"/>
          <w:szCs w:val="24"/>
          <w:lang w:val="es-ES"/>
        </w:rPr>
        <w:t xml:space="preserve"> (1672) y </w:t>
      </w:r>
      <w:r w:rsidRPr="00481CAD">
        <w:rPr>
          <w:rFonts w:asciiTheme="minorHAnsi" w:hAnsiTheme="minorHAnsi"/>
          <w:bCs/>
          <w:i/>
          <w:iCs/>
          <w:sz w:val="24"/>
          <w:szCs w:val="24"/>
          <w:lang w:val="es-ES"/>
        </w:rPr>
        <w:t>Nueva idea physica natural demostrativa</w:t>
      </w:r>
      <w:r w:rsidRPr="00481CAD">
        <w:rPr>
          <w:rFonts w:asciiTheme="minorHAnsi" w:hAnsiTheme="minorHAnsi"/>
          <w:bCs/>
          <w:iCs/>
          <w:sz w:val="24"/>
          <w:szCs w:val="24"/>
          <w:lang w:val="es-ES"/>
        </w:rPr>
        <w:t xml:space="preserve"> (1685).</w:t>
      </w:r>
    </w:p>
    <w:p w:rsidR="00481CAD" w:rsidRPr="00481CAD" w:rsidRDefault="00481CAD" w:rsidP="00481CAD">
      <w:pPr>
        <w:pStyle w:val="Prrafodelista"/>
        <w:numPr>
          <w:ilvl w:val="0"/>
          <w:numId w:val="2"/>
        </w:numPr>
        <w:jc w:val="both"/>
        <w:rPr>
          <w:rFonts w:asciiTheme="minorHAnsi" w:hAnsiTheme="minorHAnsi"/>
          <w:bCs/>
          <w:iCs/>
          <w:sz w:val="24"/>
          <w:szCs w:val="24"/>
        </w:rPr>
      </w:pPr>
      <w:r w:rsidRPr="00481CAD">
        <w:rPr>
          <w:rFonts w:asciiTheme="minorHAnsi" w:hAnsiTheme="minorHAnsi"/>
          <w:bCs/>
          <w:iCs/>
          <w:color w:val="0070C0"/>
          <w:sz w:val="24"/>
          <w:szCs w:val="24"/>
          <w:lang w:val="es-ES"/>
        </w:rPr>
        <w:t>Antonio Hugo de OMERIQUE</w:t>
      </w:r>
      <w:r w:rsidRPr="00481CAD">
        <w:rPr>
          <w:rFonts w:asciiTheme="minorHAnsi" w:hAnsiTheme="minorHAnsi"/>
          <w:bCs/>
          <w:iCs/>
          <w:sz w:val="24"/>
          <w:szCs w:val="24"/>
          <w:lang w:val="es-ES"/>
        </w:rPr>
        <w:t xml:space="preserve"> (1634-¿1700?): </w:t>
      </w:r>
      <w:r w:rsidRPr="00481CAD">
        <w:rPr>
          <w:rFonts w:asciiTheme="minorHAnsi" w:hAnsiTheme="minorHAnsi"/>
          <w:bCs/>
          <w:i/>
          <w:iCs/>
          <w:sz w:val="24"/>
          <w:szCs w:val="24"/>
          <w:lang w:val="es-ES"/>
        </w:rPr>
        <w:t>Tablas artificiales</w:t>
      </w:r>
      <w:r w:rsidRPr="00481CAD">
        <w:rPr>
          <w:rFonts w:asciiTheme="minorHAnsi" w:hAnsiTheme="minorHAnsi"/>
          <w:bCs/>
          <w:iCs/>
          <w:sz w:val="24"/>
          <w:szCs w:val="24"/>
          <w:lang w:val="es-ES"/>
        </w:rPr>
        <w:t xml:space="preserve"> (1691) y </w:t>
      </w:r>
      <w:r w:rsidRPr="00481CAD">
        <w:rPr>
          <w:rFonts w:asciiTheme="minorHAnsi" w:hAnsiTheme="minorHAnsi"/>
          <w:bCs/>
          <w:i/>
          <w:iCs/>
          <w:sz w:val="24"/>
          <w:szCs w:val="24"/>
          <w:lang w:val="es-ES"/>
        </w:rPr>
        <w:t>Análisis geométrica</w:t>
      </w:r>
      <w:r w:rsidRPr="00481CAD">
        <w:rPr>
          <w:rFonts w:asciiTheme="minorHAnsi" w:hAnsiTheme="minorHAnsi"/>
          <w:bCs/>
          <w:iCs/>
          <w:sz w:val="24"/>
          <w:szCs w:val="24"/>
          <w:lang w:val="es-ES"/>
        </w:rPr>
        <w:t xml:space="preserve"> (1698), obras elogiadas por Newton. </w:t>
      </w:r>
    </w:p>
    <w:p w:rsidR="00481CAD" w:rsidRPr="00481CAD" w:rsidRDefault="00481CAD" w:rsidP="00481CAD">
      <w:pPr>
        <w:pStyle w:val="Prrafodelista"/>
        <w:numPr>
          <w:ilvl w:val="0"/>
          <w:numId w:val="2"/>
        </w:numPr>
        <w:jc w:val="both"/>
        <w:rPr>
          <w:rFonts w:asciiTheme="minorHAnsi" w:hAnsiTheme="minorHAnsi"/>
          <w:bCs/>
          <w:iCs/>
          <w:sz w:val="24"/>
          <w:szCs w:val="24"/>
        </w:rPr>
      </w:pPr>
      <w:r w:rsidRPr="00481CAD">
        <w:rPr>
          <w:rFonts w:asciiTheme="minorHAnsi" w:hAnsiTheme="minorHAnsi"/>
          <w:bCs/>
          <w:iCs/>
          <w:color w:val="0070C0"/>
          <w:sz w:val="24"/>
          <w:szCs w:val="24"/>
          <w:lang w:val="es-ES"/>
        </w:rPr>
        <w:t>Diego Mateo ZAPATA</w:t>
      </w:r>
      <w:r w:rsidRPr="00481CAD">
        <w:rPr>
          <w:rFonts w:asciiTheme="minorHAnsi" w:hAnsiTheme="minorHAnsi"/>
          <w:bCs/>
          <w:iCs/>
          <w:sz w:val="24"/>
          <w:szCs w:val="24"/>
          <w:lang w:val="es-ES"/>
        </w:rPr>
        <w:t xml:space="preserve"> (1664-1745) de la </w:t>
      </w:r>
      <w:r w:rsidRPr="00481CAD">
        <w:rPr>
          <w:rFonts w:asciiTheme="minorHAnsi" w:hAnsiTheme="minorHAnsi"/>
          <w:bCs/>
          <w:i/>
          <w:iCs/>
          <w:sz w:val="24"/>
          <w:szCs w:val="24"/>
          <w:lang w:val="es-ES"/>
        </w:rPr>
        <w:t>Regia Sociedad de Medicina y Ciencias de Sevilla</w:t>
      </w:r>
      <w:r w:rsidRPr="00481CAD">
        <w:rPr>
          <w:rFonts w:asciiTheme="minorHAnsi" w:hAnsiTheme="minorHAnsi"/>
          <w:bCs/>
          <w:iCs/>
          <w:sz w:val="24"/>
          <w:szCs w:val="24"/>
          <w:lang w:val="es-ES"/>
        </w:rPr>
        <w:t xml:space="preserve">: </w:t>
      </w:r>
      <w:r w:rsidRPr="00481CAD">
        <w:rPr>
          <w:rFonts w:asciiTheme="minorHAnsi" w:hAnsiTheme="minorHAnsi"/>
          <w:bCs/>
          <w:i/>
          <w:iCs/>
          <w:sz w:val="24"/>
          <w:szCs w:val="24"/>
          <w:lang w:val="es-ES"/>
        </w:rPr>
        <w:t>Verdadera apología en defensa de la medicina racional</w:t>
      </w:r>
      <w:r w:rsidRPr="00481CAD">
        <w:rPr>
          <w:rFonts w:asciiTheme="minorHAnsi" w:hAnsiTheme="minorHAnsi"/>
          <w:bCs/>
          <w:iCs/>
          <w:sz w:val="24"/>
          <w:szCs w:val="24"/>
          <w:lang w:val="es-ES"/>
        </w:rPr>
        <w:t xml:space="preserve"> (1690), </w:t>
      </w:r>
      <w:r w:rsidRPr="00481CAD">
        <w:rPr>
          <w:rFonts w:asciiTheme="minorHAnsi" w:hAnsiTheme="minorHAnsi"/>
          <w:bCs/>
          <w:i/>
          <w:iCs/>
          <w:sz w:val="24"/>
          <w:szCs w:val="24"/>
          <w:lang w:val="es-ES"/>
        </w:rPr>
        <w:t>Crisis médica sobre el antimonio</w:t>
      </w:r>
      <w:r w:rsidRPr="00481CAD">
        <w:rPr>
          <w:rFonts w:asciiTheme="minorHAnsi" w:hAnsiTheme="minorHAnsi"/>
          <w:bCs/>
          <w:iCs/>
          <w:sz w:val="24"/>
          <w:szCs w:val="24"/>
          <w:lang w:val="es-ES"/>
        </w:rPr>
        <w:t xml:space="preserve"> (1701) y </w:t>
      </w:r>
      <w:r w:rsidRPr="00481CAD">
        <w:rPr>
          <w:rFonts w:asciiTheme="minorHAnsi" w:hAnsiTheme="minorHAnsi"/>
          <w:bCs/>
          <w:i/>
          <w:iCs/>
          <w:sz w:val="24"/>
          <w:szCs w:val="24"/>
          <w:lang w:val="es-ES"/>
        </w:rPr>
        <w:t>Ocaso de las formas aristotélicas</w:t>
      </w:r>
      <w:r w:rsidRPr="00481CAD">
        <w:rPr>
          <w:rFonts w:asciiTheme="minorHAnsi" w:hAnsiTheme="minorHAnsi"/>
          <w:bCs/>
          <w:iCs/>
          <w:sz w:val="24"/>
          <w:szCs w:val="24"/>
          <w:lang w:val="es-ES"/>
        </w:rPr>
        <w:t xml:space="preserve"> (1745).</w:t>
      </w:r>
    </w:p>
    <w:p w:rsidR="00481CAD" w:rsidRPr="00481CAD" w:rsidRDefault="00481CAD" w:rsidP="00481CAD">
      <w:pPr>
        <w:pStyle w:val="Prrafodelista"/>
        <w:numPr>
          <w:ilvl w:val="0"/>
          <w:numId w:val="2"/>
        </w:numPr>
        <w:jc w:val="both"/>
        <w:rPr>
          <w:rFonts w:asciiTheme="minorHAnsi" w:hAnsiTheme="minorHAnsi"/>
          <w:bCs/>
          <w:iCs/>
          <w:sz w:val="24"/>
          <w:szCs w:val="24"/>
        </w:rPr>
      </w:pPr>
      <w:r w:rsidRPr="00481CAD">
        <w:rPr>
          <w:rFonts w:asciiTheme="minorHAnsi" w:hAnsiTheme="minorHAnsi"/>
          <w:bCs/>
          <w:i/>
          <w:iCs/>
          <w:sz w:val="24"/>
          <w:szCs w:val="24"/>
          <w:lang w:val="es-ES"/>
        </w:rPr>
        <w:lastRenderedPageBreak/>
        <w:t>El Compendio matemático</w:t>
      </w:r>
      <w:r w:rsidRPr="00481CAD">
        <w:rPr>
          <w:rFonts w:asciiTheme="minorHAnsi" w:hAnsiTheme="minorHAnsi"/>
          <w:bCs/>
          <w:iCs/>
          <w:sz w:val="24"/>
          <w:szCs w:val="24"/>
          <w:lang w:val="es-ES"/>
        </w:rPr>
        <w:t xml:space="preserve"> de </w:t>
      </w:r>
      <w:r w:rsidRPr="00481CAD">
        <w:rPr>
          <w:rFonts w:asciiTheme="minorHAnsi" w:hAnsiTheme="minorHAnsi"/>
          <w:bCs/>
          <w:iCs/>
          <w:color w:val="0070C0"/>
          <w:sz w:val="24"/>
          <w:szCs w:val="24"/>
          <w:lang w:val="es-ES"/>
        </w:rPr>
        <w:t>Tomás Vicente TOSCA</w:t>
      </w:r>
      <w:r w:rsidRPr="00481CAD">
        <w:rPr>
          <w:rFonts w:asciiTheme="minorHAnsi" w:hAnsiTheme="minorHAnsi"/>
          <w:bCs/>
          <w:iCs/>
          <w:sz w:val="24"/>
          <w:szCs w:val="24"/>
          <w:lang w:val="es-ES"/>
        </w:rPr>
        <w:t xml:space="preserve"> no se publicaría hasta 1757.</w:t>
      </w:r>
    </w:p>
    <w:p w:rsidR="00481CAD" w:rsidRDefault="00481CAD" w:rsidP="00481CAD">
      <w:pPr>
        <w:jc w:val="both"/>
        <w:rPr>
          <w:rFonts w:asciiTheme="minorHAnsi" w:hAnsiTheme="minorHAnsi"/>
          <w:bCs/>
          <w:iCs/>
          <w:sz w:val="24"/>
          <w:szCs w:val="24"/>
        </w:rPr>
      </w:pPr>
    </w:p>
    <w:p w:rsidR="00481CAD" w:rsidRDefault="00481CAD" w:rsidP="00481CAD">
      <w:pPr>
        <w:jc w:val="both"/>
        <w:rPr>
          <w:rFonts w:asciiTheme="minorHAnsi" w:hAnsiTheme="minorHAnsi"/>
          <w:bCs/>
          <w:iCs/>
          <w:color w:val="FF0066"/>
          <w:sz w:val="24"/>
          <w:szCs w:val="24"/>
        </w:rPr>
      </w:pPr>
      <w:r>
        <w:rPr>
          <w:rFonts w:asciiTheme="minorHAnsi" w:hAnsiTheme="minorHAnsi"/>
          <w:bCs/>
          <w:iCs/>
          <w:color w:val="FF0066"/>
          <w:sz w:val="24"/>
          <w:szCs w:val="24"/>
        </w:rPr>
        <w:t>Newton 1689-1702</w:t>
      </w:r>
    </w:p>
    <w:p w:rsidR="00481CAD" w:rsidRPr="00481CAD" w:rsidRDefault="00481CAD" w:rsidP="00481CAD">
      <w:pPr>
        <w:pStyle w:val="Prrafodelista"/>
        <w:numPr>
          <w:ilvl w:val="0"/>
          <w:numId w:val="2"/>
        </w:numPr>
        <w:jc w:val="both"/>
        <w:rPr>
          <w:rFonts w:asciiTheme="minorHAnsi" w:hAnsiTheme="minorHAnsi"/>
          <w:bCs/>
          <w:iCs/>
          <w:sz w:val="24"/>
          <w:szCs w:val="24"/>
        </w:rPr>
      </w:pPr>
      <w:r w:rsidRPr="00481CAD">
        <w:rPr>
          <w:rFonts w:asciiTheme="minorHAnsi" w:hAnsiTheme="minorHAnsi"/>
          <w:bCs/>
          <w:iCs/>
          <w:sz w:val="24"/>
          <w:szCs w:val="24"/>
          <w:lang w:val="es-ES"/>
        </w:rPr>
        <w:t xml:space="preserve">Se dedicará a la politica y al servicio al Estado a partir de la Revolución Gloriosa:  elegido miembro del </w:t>
      </w:r>
      <w:r w:rsidRPr="00481CAD">
        <w:rPr>
          <w:rFonts w:asciiTheme="minorHAnsi" w:hAnsiTheme="minorHAnsi"/>
          <w:bCs/>
          <w:i/>
          <w:iCs/>
          <w:sz w:val="24"/>
          <w:szCs w:val="24"/>
          <w:lang w:val="es-ES"/>
        </w:rPr>
        <w:t>Parlamento Convención</w:t>
      </w:r>
      <w:r w:rsidRPr="00481CAD">
        <w:rPr>
          <w:rFonts w:asciiTheme="minorHAnsi" w:hAnsiTheme="minorHAnsi"/>
          <w:bCs/>
          <w:iCs/>
          <w:sz w:val="24"/>
          <w:szCs w:val="24"/>
          <w:lang w:val="es-ES"/>
        </w:rPr>
        <w:t xml:space="preserve"> (1689).  </w:t>
      </w:r>
    </w:p>
    <w:p w:rsidR="00481CAD" w:rsidRPr="00481CAD" w:rsidRDefault="00481CAD" w:rsidP="00481CAD">
      <w:pPr>
        <w:pStyle w:val="Prrafodelista"/>
        <w:numPr>
          <w:ilvl w:val="0"/>
          <w:numId w:val="2"/>
        </w:numPr>
        <w:jc w:val="both"/>
        <w:rPr>
          <w:rFonts w:asciiTheme="minorHAnsi" w:hAnsiTheme="minorHAnsi"/>
          <w:bCs/>
          <w:iCs/>
          <w:sz w:val="24"/>
          <w:szCs w:val="24"/>
        </w:rPr>
      </w:pPr>
      <w:r w:rsidRPr="00481CAD">
        <w:rPr>
          <w:rFonts w:asciiTheme="minorHAnsi" w:hAnsiTheme="minorHAnsi"/>
          <w:bCs/>
          <w:iCs/>
          <w:sz w:val="24"/>
          <w:szCs w:val="24"/>
          <w:lang w:val="es-ES"/>
        </w:rPr>
        <w:t>Entre 1693 y 1696 sufre un estado depresivo (crisis de creatividad, frustración de su carre-ra política y enemistad con John Flamsteed).</w:t>
      </w:r>
    </w:p>
    <w:p w:rsidR="00481CAD" w:rsidRPr="00FC6AC2" w:rsidRDefault="00481CAD" w:rsidP="00481CAD">
      <w:pPr>
        <w:pStyle w:val="Prrafodelista"/>
        <w:numPr>
          <w:ilvl w:val="0"/>
          <w:numId w:val="2"/>
        </w:numPr>
        <w:jc w:val="both"/>
        <w:rPr>
          <w:rFonts w:asciiTheme="minorHAnsi" w:hAnsiTheme="minorHAnsi"/>
          <w:bCs/>
          <w:iCs/>
          <w:sz w:val="24"/>
          <w:szCs w:val="24"/>
        </w:rPr>
      </w:pPr>
      <w:r w:rsidRPr="00481CAD">
        <w:rPr>
          <w:rFonts w:asciiTheme="minorHAnsi" w:hAnsiTheme="minorHAnsi"/>
          <w:bCs/>
          <w:iCs/>
          <w:sz w:val="24"/>
          <w:szCs w:val="24"/>
          <w:lang w:val="es-ES"/>
        </w:rPr>
        <w:t xml:space="preserve">En 1696 es nombrado director del </w:t>
      </w:r>
      <w:r w:rsidRPr="00481CAD">
        <w:rPr>
          <w:rFonts w:asciiTheme="minorHAnsi" w:hAnsiTheme="minorHAnsi"/>
          <w:bCs/>
          <w:i/>
          <w:iCs/>
          <w:sz w:val="24"/>
          <w:szCs w:val="24"/>
          <w:lang w:val="es-ES"/>
        </w:rPr>
        <w:t>Royal Mint</w:t>
      </w:r>
      <w:r w:rsidRPr="00481CAD">
        <w:rPr>
          <w:rFonts w:asciiTheme="minorHAnsi" w:hAnsiTheme="minorHAnsi"/>
          <w:bCs/>
          <w:iCs/>
          <w:sz w:val="24"/>
          <w:szCs w:val="24"/>
          <w:lang w:val="es-ES"/>
        </w:rPr>
        <w:t xml:space="preserve"> o Casa de la Moneda por Charles Montagu, lord canciller del Tesoro, y fundador del Banco de Inglaterra (1695).Newton consiguió multiplicar por 10 la fabricación de moneda y permaneció al frente de la institución hasta el final de sus días.</w:t>
      </w:r>
    </w:p>
    <w:p w:rsidR="00FC6AC2" w:rsidRPr="00481CAD" w:rsidRDefault="00FC6AC2" w:rsidP="00FC6AC2">
      <w:pPr>
        <w:pStyle w:val="Prrafodelista"/>
        <w:ind w:left="1065"/>
        <w:jc w:val="both"/>
        <w:rPr>
          <w:rFonts w:asciiTheme="minorHAnsi" w:hAnsiTheme="minorHAnsi"/>
          <w:bCs/>
          <w:iCs/>
          <w:sz w:val="24"/>
          <w:szCs w:val="24"/>
        </w:rPr>
      </w:pPr>
      <w:r w:rsidRPr="00FC6AC2">
        <w:rPr>
          <w:rFonts w:asciiTheme="minorHAnsi" w:hAnsiTheme="minorHAnsi"/>
          <w:bCs/>
          <w:iCs/>
          <w:sz w:val="24"/>
          <w:szCs w:val="24"/>
        </w:rPr>
        <w:t>Diseñó un método de acuñación de la moneda mecanizado, un método que dificultaba mucho el cercenado de la moneda para evitar que perdiera valor. Creó el primer servicio de espionaje fiscal</w:t>
      </w:r>
      <w:r>
        <w:rPr>
          <w:rFonts w:asciiTheme="minorHAnsi" w:hAnsiTheme="minorHAnsi"/>
          <w:bCs/>
          <w:iCs/>
          <w:sz w:val="24"/>
          <w:szCs w:val="24"/>
        </w:rPr>
        <w:t xml:space="preserve"> reclutando de los bajos fondos de Inglaterra a unos 100 hombres que iban por las tabernas para enterarse de posibles falsificaciones o manipulaciones de moneda.</w:t>
      </w:r>
    </w:p>
    <w:p w:rsidR="007B5746" w:rsidRDefault="00481CAD" w:rsidP="007B5746">
      <w:pPr>
        <w:pStyle w:val="Prrafodelista"/>
        <w:numPr>
          <w:ilvl w:val="0"/>
          <w:numId w:val="2"/>
        </w:numPr>
        <w:jc w:val="both"/>
        <w:rPr>
          <w:rFonts w:asciiTheme="minorHAnsi" w:hAnsiTheme="minorHAnsi"/>
          <w:bCs/>
          <w:iCs/>
          <w:sz w:val="24"/>
          <w:szCs w:val="24"/>
        </w:rPr>
      </w:pPr>
      <w:r w:rsidRPr="00481CAD">
        <w:rPr>
          <w:rFonts w:asciiTheme="minorHAnsi" w:hAnsiTheme="minorHAnsi"/>
          <w:bCs/>
          <w:iCs/>
          <w:sz w:val="24"/>
          <w:szCs w:val="24"/>
          <w:lang w:val="es-ES"/>
        </w:rPr>
        <w:t>En 1701 volvió a ser elegido parlamentario</w:t>
      </w:r>
      <w:r>
        <w:rPr>
          <w:rFonts w:asciiTheme="minorHAnsi" w:hAnsiTheme="minorHAnsi"/>
          <w:bCs/>
          <w:iCs/>
          <w:sz w:val="24"/>
          <w:szCs w:val="24"/>
          <w:lang w:val="es-ES"/>
        </w:rPr>
        <w:t xml:space="preserve"> </w:t>
      </w:r>
      <w:r w:rsidRPr="00481CAD">
        <w:rPr>
          <w:rFonts w:asciiTheme="minorHAnsi" w:hAnsiTheme="minorHAnsi"/>
          <w:bCs/>
          <w:iCs/>
          <w:sz w:val="24"/>
          <w:szCs w:val="24"/>
          <w:lang w:val="es-ES"/>
        </w:rPr>
        <w:t>en representación de la Universidad de</w:t>
      </w:r>
      <w:r>
        <w:rPr>
          <w:rFonts w:asciiTheme="minorHAnsi" w:hAnsiTheme="minorHAnsi"/>
          <w:bCs/>
          <w:iCs/>
          <w:sz w:val="24"/>
          <w:szCs w:val="24"/>
          <w:lang w:val="es-ES"/>
        </w:rPr>
        <w:t xml:space="preserve"> </w:t>
      </w:r>
      <w:r w:rsidRPr="00481CAD">
        <w:rPr>
          <w:rFonts w:asciiTheme="minorHAnsi" w:hAnsiTheme="minorHAnsi"/>
          <w:bCs/>
          <w:iCs/>
          <w:sz w:val="24"/>
          <w:szCs w:val="24"/>
          <w:lang w:val="es-ES"/>
        </w:rPr>
        <w:t>Cambridge.</w:t>
      </w:r>
    </w:p>
    <w:p w:rsidR="007B5746" w:rsidRDefault="007B5746" w:rsidP="007B5746">
      <w:pPr>
        <w:pStyle w:val="Prrafodelista"/>
        <w:ind w:left="1065"/>
        <w:jc w:val="both"/>
        <w:rPr>
          <w:rFonts w:asciiTheme="minorHAnsi" w:hAnsiTheme="minorHAnsi"/>
          <w:bCs/>
          <w:iCs/>
          <w:sz w:val="24"/>
          <w:szCs w:val="24"/>
        </w:rPr>
      </w:pPr>
    </w:p>
    <w:p w:rsidR="007B5746" w:rsidRPr="006A2EE3" w:rsidRDefault="007B5746" w:rsidP="006A2EE3">
      <w:pPr>
        <w:pStyle w:val="Prrafodelista"/>
        <w:ind w:left="0"/>
        <w:jc w:val="both"/>
        <w:rPr>
          <w:rFonts w:asciiTheme="minorHAnsi" w:hAnsiTheme="minorHAnsi"/>
          <w:bCs/>
          <w:iCs/>
          <w:sz w:val="24"/>
          <w:szCs w:val="24"/>
        </w:rPr>
      </w:pPr>
      <w:r>
        <w:rPr>
          <w:rFonts w:asciiTheme="minorHAnsi" w:hAnsiTheme="minorHAnsi"/>
          <w:bCs/>
          <w:iCs/>
          <w:sz w:val="24"/>
          <w:szCs w:val="24"/>
          <w:lang w:val="es-ES"/>
        </w:rPr>
        <w:tab/>
      </w:r>
      <w:r w:rsidRPr="007B5746">
        <w:rPr>
          <w:rFonts w:asciiTheme="minorHAnsi" w:hAnsiTheme="minorHAnsi"/>
          <w:bCs/>
          <w:iCs/>
          <w:sz w:val="24"/>
          <w:szCs w:val="24"/>
          <w:lang w:val="es-ES"/>
        </w:rPr>
        <w:t>Newton fue perfectamente consciente de la necesidad de divulgar su trabajo</w:t>
      </w:r>
      <w:r>
        <w:rPr>
          <w:rFonts w:asciiTheme="minorHAnsi" w:hAnsiTheme="minorHAnsi"/>
          <w:bCs/>
          <w:iCs/>
          <w:sz w:val="24"/>
          <w:szCs w:val="24"/>
          <w:lang w:val="es-ES"/>
        </w:rPr>
        <w:t xml:space="preserve"> </w:t>
      </w:r>
      <w:r w:rsidRPr="007B5746">
        <w:rPr>
          <w:rFonts w:asciiTheme="minorHAnsi" w:hAnsiTheme="minorHAnsi"/>
          <w:bCs/>
          <w:iCs/>
          <w:sz w:val="24"/>
          <w:szCs w:val="24"/>
          <w:lang w:val="es-ES"/>
        </w:rPr>
        <w:t>y su concepción mecánico-deísta del Universo.</w:t>
      </w:r>
      <w:r>
        <w:rPr>
          <w:rFonts w:asciiTheme="minorHAnsi" w:hAnsiTheme="minorHAnsi"/>
          <w:b/>
          <w:bCs/>
          <w:iCs/>
          <w:sz w:val="24"/>
          <w:szCs w:val="24"/>
          <w:lang w:val="es-ES"/>
        </w:rPr>
        <w:t xml:space="preserve"> </w:t>
      </w:r>
      <w:r w:rsidRPr="007B5746">
        <w:rPr>
          <w:rFonts w:asciiTheme="minorHAnsi" w:hAnsiTheme="minorHAnsi"/>
          <w:bCs/>
          <w:iCs/>
          <w:sz w:val="24"/>
          <w:szCs w:val="24"/>
          <w:lang w:val="es-ES"/>
        </w:rPr>
        <w:t xml:space="preserve"> Entre 1692 y 1693 encomendó al filólogo  y teólogo Richard Bentley</w:t>
      </w:r>
      <w:r>
        <w:rPr>
          <w:rFonts w:asciiTheme="minorHAnsi" w:hAnsiTheme="minorHAnsi"/>
          <w:bCs/>
          <w:iCs/>
          <w:sz w:val="24"/>
          <w:szCs w:val="24"/>
          <w:lang w:val="es-ES"/>
        </w:rPr>
        <w:t xml:space="preserve"> un ciclo de </w:t>
      </w:r>
      <w:r w:rsidRPr="007B5746">
        <w:rPr>
          <w:rFonts w:asciiTheme="minorHAnsi" w:hAnsiTheme="minorHAnsi"/>
          <w:bCs/>
          <w:iCs/>
          <w:sz w:val="24"/>
          <w:szCs w:val="24"/>
          <w:lang w:val="es-ES"/>
        </w:rPr>
        <w:t xml:space="preserve"> conferencias sobre su obra que dieron</w:t>
      </w:r>
      <w:r w:rsidR="006A2EE3">
        <w:rPr>
          <w:rFonts w:asciiTheme="minorHAnsi" w:hAnsiTheme="minorHAnsi"/>
          <w:bCs/>
          <w:iCs/>
          <w:sz w:val="24"/>
          <w:szCs w:val="24"/>
        </w:rPr>
        <w:t xml:space="preserve"> </w:t>
      </w:r>
      <w:r w:rsidRPr="007B5746">
        <w:rPr>
          <w:rFonts w:asciiTheme="minorHAnsi" w:hAnsiTheme="minorHAnsi"/>
          <w:bCs/>
          <w:iCs/>
          <w:sz w:val="24"/>
          <w:szCs w:val="24"/>
          <w:lang w:val="es-ES"/>
        </w:rPr>
        <w:t>lugar a la redacció</w:t>
      </w:r>
      <w:r w:rsidRPr="007B5746">
        <w:rPr>
          <w:rFonts w:asciiTheme="minorHAnsi" w:hAnsiTheme="minorHAnsi"/>
          <w:bCs/>
          <w:i/>
          <w:iCs/>
          <w:sz w:val="24"/>
          <w:szCs w:val="24"/>
          <w:lang w:val="es-ES"/>
        </w:rPr>
        <w:t xml:space="preserve"> Cartas sobre Teología Física</w:t>
      </w:r>
      <w:r w:rsidR="006A2EE3">
        <w:rPr>
          <w:rFonts w:asciiTheme="minorHAnsi" w:hAnsiTheme="minorHAnsi"/>
          <w:bCs/>
          <w:iCs/>
          <w:sz w:val="24"/>
          <w:szCs w:val="24"/>
          <w:lang w:val="es-ES"/>
        </w:rPr>
        <w:t xml:space="preserve"> (publicadas en</w:t>
      </w:r>
      <w:r w:rsidRPr="007B5746">
        <w:rPr>
          <w:rFonts w:asciiTheme="minorHAnsi" w:hAnsiTheme="minorHAnsi"/>
          <w:bCs/>
          <w:iCs/>
          <w:sz w:val="24"/>
          <w:szCs w:val="24"/>
          <w:lang w:val="es-ES"/>
        </w:rPr>
        <w:t xml:space="preserve"> 1745)</w:t>
      </w:r>
      <w:r w:rsidRPr="006A2EE3">
        <w:rPr>
          <w:rFonts w:asciiTheme="minorHAnsi" w:hAnsiTheme="minorHAnsi"/>
          <w:bCs/>
          <w:iCs/>
          <w:sz w:val="24"/>
          <w:szCs w:val="24"/>
          <w:lang w:val="es-ES"/>
        </w:rPr>
        <w:t xml:space="preserve"> donde:</w:t>
      </w:r>
    </w:p>
    <w:p w:rsidR="006E2291" w:rsidRPr="006A2EE3" w:rsidRDefault="00831235" w:rsidP="007B5746">
      <w:pPr>
        <w:pStyle w:val="Prrafodelista"/>
        <w:numPr>
          <w:ilvl w:val="0"/>
          <w:numId w:val="2"/>
        </w:numPr>
        <w:jc w:val="both"/>
        <w:rPr>
          <w:rFonts w:asciiTheme="minorHAnsi" w:hAnsiTheme="minorHAnsi"/>
          <w:bCs/>
          <w:iCs/>
          <w:sz w:val="24"/>
          <w:szCs w:val="24"/>
        </w:rPr>
      </w:pPr>
      <w:r w:rsidRPr="006A2EE3">
        <w:rPr>
          <w:rFonts w:asciiTheme="minorHAnsi" w:hAnsiTheme="minorHAnsi"/>
          <w:bCs/>
          <w:iCs/>
          <w:sz w:val="24"/>
          <w:szCs w:val="24"/>
          <w:lang w:val="es-ES"/>
        </w:rPr>
        <w:t>Se articuló una nueva imagen de Dios como matemático, geómetra y mecánico, autor de los principios más difícilmente inteligibles del newtonianismo (espacio, tiempo, gravitación, mecánica celeste).</w:t>
      </w:r>
    </w:p>
    <w:p w:rsidR="006E2291" w:rsidRPr="006A2EE3" w:rsidRDefault="00831235" w:rsidP="007B5746">
      <w:pPr>
        <w:pStyle w:val="Prrafodelista"/>
        <w:numPr>
          <w:ilvl w:val="0"/>
          <w:numId w:val="2"/>
        </w:numPr>
        <w:jc w:val="both"/>
        <w:rPr>
          <w:rFonts w:asciiTheme="minorHAnsi" w:hAnsiTheme="minorHAnsi"/>
          <w:bCs/>
          <w:iCs/>
          <w:sz w:val="24"/>
          <w:szCs w:val="24"/>
        </w:rPr>
      </w:pPr>
      <w:r w:rsidRPr="006A2EE3">
        <w:rPr>
          <w:rFonts w:asciiTheme="minorHAnsi" w:hAnsiTheme="minorHAnsi"/>
          <w:bCs/>
          <w:iCs/>
          <w:sz w:val="24"/>
          <w:szCs w:val="24"/>
          <w:lang w:val="es-ES"/>
        </w:rPr>
        <w:t xml:space="preserve">Se conformaba una visión apologética del autor, de su obra y de su país que contribuyó a alimentar lo que se ha llamado la ideología newtoniana. </w:t>
      </w:r>
    </w:p>
    <w:p w:rsidR="007B5746" w:rsidRDefault="007B5746" w:rsidP="006A2EE3">
      <w:pPr>
        <w:pStyle w:val="Prrafodelista"/>
        <w:ind w:left="1065"/>
        <w:jc w:val="both"/>
        <w:rPr>
          <w:rFonts w:asciiTheme="minorHAnsi" w:hAnsiTheme="minorHAnsi"/>
          <w:bCs/>
          <w:iCs/>
          <w:sz w:val="24"/>
          <w:szCs w:val="24"/>
        </w:rPr>
      </w:pPr>
    </w:p>
    <w:p w:rsidR="00831235" w:rsidRDefault="00831235" w:rsidP="00831235">
      <w:pPr>
        <w:pStyle w:val="Prrafodelista"/>
        <w:ind w:left="0"/>
        <w:jc w:val="both"/>
        <w:rPr>
          <w:rFonts w:asciiTheme="minorHAnsi" w:hAnsiTheme="minorHAnsi"/>
          <w:bCs/>
          <w:iCs/>
          <w:color w:val="00B050"/>
          <w:sz w:val="24"/>
          <w:szCs w:val="24"/>
        </w:rPr>
      </w:pPr>
      <w:r>
        <w:rPr>
          <w:rFonts w:asciiTheme="minorHAnsi" w:hAnsiTheme="minorHAnsi"/>
          <w:bCs/>
          <w:iCs/>
          <w:color w:val="00B050"/>
          <w:sz w:val="24"/>
          <w:szCs w:val="24"/>
        </w:rPr>
        <w:t>Muere en La Haya  Christian Huygens en 1695</w:t>
      </w:r>
    </w:p>
    <w:p w:rsidR="00831235" w:rsidRDefault="00831235" w:rsidP="00831235">
      <w:pPr>
        <w:pStyle w:val="Prrafodelista"/>
        <w:ind w:left="0"/>
        <w:jc w:val="both"/>
        <w:rPr>
          <w:rFonts w:asciiTheme="minorHAnsi" w:hAnsiTheme="minorHAnsi"/>
          <w:bCs/>
          <w:iCs/>
          <w:sz w:val="24"/>
          <w:szCs w:val="24"/>
        </w:rPr>
      </w:pPr>
      <w:r>
        <w:rPr>
          <w:rFonts w:asciiTheme="minorHAnsi" w:hAnsiTheme="minorHAnsi"/>
          <w:bCs/>
          <w:iCs/>
          <w:sz w:val="24"/>
          <w:szCs w:val="24"/>
        </w:rPr>
        <w:tab/>
        <w:t>Junto a Newton puede considerarse un auténtico ilustrado ya.</w:t>
      </w:r>
    </w:p>
    <w:p w:rsidR="00E83CFA" w:rsidRDefault="00E83CFA" w:rsidP="00831235">
      <w:pPr>
        <w:pStyle w:val="Prrafodelista"/>
        <w:ind w:left="0"/>
        <w:jc w:val="both"/>
        <w:rPr>
          <w:rFonts w:asciiTheme="minorHAnsi" w:hAnsiTheme="minorHAnsi"/>
          <w:bCs/>
          <w:iCs/>
          <w:sz w:val="24"/>
          <w:szCs w:val="24"/>
        </w:rPr>
      </w:pPr>
    </w:p>
    <w:p w:rsidR="00E83CFA" w:rsidRDefault="00E83CFA" w:rsidP="00831235">
      <w:pPr>
        <w:pStyle w:val="Prrafodelista"/>
        <w:ind w:left="0"/>
        <w:jc w:val="both"/>
        <w:rPr>
          <w:rFonts w:asciiTheme="minorHAnsi" w:hAnsiTheme="minorHAnsi"/>
          <w:b/>
          <w:bCs/>
          <w:iCs/>
          <w:color w:val="FF0066"/>
          <w:sz w:val="24"/>
          <w:szCs w:val="24"/>
          <w:u w:val="single"/>
        </w:rPr>
      </w:pPr>
      <w:r w:rsidRPr="00E83CFA">
        <w:rPr>
          <w:rFonts w:asciiTheme="minorHAnsi" w:hAnsiTheme="minorHAnsi"/>
          <w:b/>
          <w:bCs/>
          <w:iCs/>
          <w:color w:val="FF0066"/>
          <w:sz w:val="24"/>
          <w:szCs w:val="24"/>
          <w:u w:val="single"/>
        </w:rPr>
        <w:t>El movimiento academicista europeo</w:t>
      </w:r>
    </w:p>
    <w:p w:rsidR="00E83CFA" w:rsidRDefault="00E83CFA" w:rsidP="00831235">
      <w:pPr>
        <w:pStyle w:val="Prrafodelista"/>
        <w:ind w:left="0"/>
        <w:jc w:val="both"/>
        <w:rPr>
          <w:rFonts w:asciiTheme="minorHAnsi" w:hAnsiTheme="minorHAnsi"/>
          <w:b/>
          <w:bCs/>
          <w:iCs/>
          <w:color w:val="FF0066"/>
          <w:sz w:val="24"/>
          <w:szCs w:val="24"/>
          <w:u w:val="single"/>
        </w:rPr>
      </w:pP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1700: Real Sociedad de Medicina y Ciencias de Sevilla.</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1700: Academia prusiana de Ciencias.</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1712: Real Biblioteca de Palacio Real de Madrid.</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1714: Real Academia de la Lengua de Madrid.</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lastRenderedPageBreak/>
        <w:t>1724: Academia de Ciencias de San Petesburgo.</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 xml:space="preserve">1729: </w:t>
      </w:r>
      <w:r w:rsidRPr="00E83CFA">
        <w:rPr>
          <w:rFonts w:asciiTheme="minorHAnsi" w:hAnsiTheme="minorHAnsi"/>
          <w:bCs/>
          <w:i/>
          <w:iCs/>
          <w:sz w:val="24"/>
          <w:szCs w:val="24"/>
          <w:lang w:val="es-ES"/>
        </w:rPr>
        <w:t>Società botánica fiorentina</w:t>
      </w:r>
      <w:r w:rsidRPr="00E83CFA">
        <w:rPr>
          <w:rFonts w:asciiTheme="minorHAnsi" w:hAnsiTheme="minorHAnsi"/>
          <w:bCs/>
          <w:iCs/>
          <w:sz w:val="24"/>
          <w:szCs w:val="24"/>
          <w:lang w:val="es-ES"/>
        </w:rPr>
        <w:t>.</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1734: Real Academia de Medicina de Madrid.</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1738: Real Academia de la Historia de Madrid.</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1739: Real Academia sueca de Ciencias.</w:t>
      </w:r>
    </w:p>
    <w:p w:rsidR="00E83CFA" w:rsidRPr="00E83CFA" w:rsidRDefault="00E83CFA" w:rsidP="00E83CFA">
      <w:pPr>
        <w:pStyle w:val="Prrafodelista"/>
        <w:jc w:val="both"/>
        <w:rPr>
          <w:rFonts w:asciiTheme="minorHAnsi" w:hAnsiTheme="minorHAnsi"/>
          <w:bCs/>
          <w:iCs/>
          <w:sz w:val="24"/>
          <w:szCs w:val="24"/>
        </w:rPr>
      </w:pPr>
      <w:r w:rsidRPr="00E83CFA">
        <w:rPr>
          <w:rFonts w:asciiTheme="minorHAnsi" w:hAnsiTheme="minorHAnsi"/>
          <w:bCs/>
          <w:iCs/>
          <w:sz w:val="24"/>
          <w:szCs w:val="24"/>
          <w:lang w:val="es-ES"/>
        </w:rPr>
        <w:t>1742: Real Academia danesa de Ciencias y Letras.</w:t>
      </w:r>
    </w:p>
    <w:p w:rsidR="00E83CFA" w:rsidRDefault="00E83CFA" w:rsidP="00E83CFA">
      <w:pPr>
        <w:pStyle w:val="Prrafodelista"/>
        <w:jc w:val="both"/>
        <w:rPr>
          <w:rFonts w:asciiTheme="minorHAnsi" w:hAnsiTheme="minorHAnsi"/>
          <w:bCs/>
          <w:iCs/>
          <w:sz w:val="24"/>
          <w:szCs w:val="24"/>
          <w:lang w:val="es-ES"/>
        </w:rPr>
      </w:pPr>
      <w:r w:rsidRPr="00E83CFA">
        <w:rPr>
          <w:rFonts w:asciiTheme="minorHAnsi" w:hAnsiTheme="minorHAnsi"/>
          <w:bCs/>
          <w:iCs/>
          <w:sz w:val="24"/>
          <w:szCs w:val="24"/>
          <w:lang w:val="es-ES"/>
        </w:rPr>
        <w:t>1752: Academia de BBAA de San Fernando de Madrid.</w:t>
      </w:r>
    </w:p>
    <w:p w:rsidR="00E83CFA" w:rsidRDefault="00E83CFA" w:rsidP="00E83CFA">
      <w:pPr>
        <w:pStyle w:val="Prrafodelista"/>
        <w:jc w:val="both"/>
        <w:rPr>
          <w:rFonts w:asciiTheme="minorHAnsi" w:hAnsiTheme="minorHAnsi"/>
          <w:bCs/>
          <w:iCs/>
          <w:sz w:val="24"/>
          <w:szCs w:val="24"/>
          <w:lang w:val="es-ES"/>
        </w:rPr>
      </w:pPr>
    </w:p>
    <w:p w:rsidR="00E83CFA" w:rsidRDefault="00E83CFA" w:rsidP="00E83CFA">
      <w:pPr>
        <w:pStyle w:val="Prrafodelista"/>
        <w:ind w:left="0"/>
        <w:jc w:val="both"/>
        <w:rPr>
          <w:rFonts w:asciiTheme="minorHAnsi" w:hAnsiTheme="minorHAnsi"/>
          <w:bCs/>
          <w:iCs/>
          <w:sz w:val="24"/>
          <w:szCs w:val="24"/>
          <w:lang w:val="es-ES"/>
        </w:rPr>
      </w:pPr>
      <w:r>
        <w:rPr>
          <w:rFonts w:asciiTheme="minorHAnsi" w:hAnsiTheme="minorHAnsi"/>
          <w:bCs/>
          <w:iCs/>
          <w:sz w:val="24"/>
          <w:szCs w:val="24"/>
          <w:lang w:val="es-ES"/>
        </w:rPr>
        <w:tab/>
        <w:t>En el Siglo XVIII entre las academias no sobrelase España. En Sevilla la única pero su influencia es limitada y no tenía el grado de proyección de una Academia Nacional. La ciencia en España se cultiva con una perspectiva militar: las que nacen con Felipe V son las Academias donde se cultiva ciencia con un objetivo estrategico-militar.</w:t>
      </w:r>
    </w:p>
    <w:p w:rsidR="00E83CFA" w:rsidRDefault="00E83CFA" w:rsidP="00E83CFA">
      <w:pPr>
        <w:pStyle w:val="Prrafodelista"/>
        <w:ind w:left="0"/>
        <w:jc w:val="both"/>
        <w:rPr>
          <w:rFonts w:asciiTheme="minorHAnsi" w:hAnsiTheme="minorHAnsi"/>
          <w:bCs/>
          <w:iCs/>
          <w:sz w:val="24"/>
          <w:szCs w:val="24"/>
          <w:lang w:val="es-ES"/>
        </w:rPr>
      </w:pPr>
    </w:p>
    <w:p w:rsidR="00E83CFA" w:rsidRDefault="00E83CFA" w:rsidP="00E83CFA">
      <w:pPr>
        <w:pStyle w:val="Prrafodelista"/>
        <w:ind w:left="0"/>
        <w:jc w:val="both"/>
        <w:rPr>
          <w:rFonts w:asciiTheme="minorHAnsi" w:hAnsiTheme="minorHAnsi"/>
          <w:bCs/>
          <w:iCs/>
          <w:sz w:val="24"/>
          <w:szCs w:val="24"/>
        </w:rPr>
      </w:pPr>
      <w:r>
        <w:rPr>
          <w:rFonts w:asciiTheme="minorHAnsi" w:hAnsiTheme="minorHAnsi"/>
          <w:bCs/>
          <w:iCs/>
          <w:color w:val="FF0066"/>
          <w:sz w:val="24"/>
          <w:szCs w:val="24"/>
        </w:rPr>
        <w:t xml:space="preserve">1703 </w:t>
      </w:r>
      <w:r>
        <w:rPr>
          <w:rFonts w:asciiTheme="minorHAnsi" w:hAnsiTheme="minorHAnsi"/>
          <w:bCs/>
          <w:iCs/>
          <w:sz w:val="24"/>
          <w:szCs w:val="24"/>
        </w:rPr>
        <w:t>Newton es apartado de la Universidad pero en este año se da su consagración científica porque coincidiendo con la muerte de Hoocke publica  “</w:t>
      </w:r>
      <w:r w:rsidRPr="00E83CFA">
        <w:rPr>
          <w:rFonts w:asciiTheme="minorHAnsi" w:hAnsiTheme="minorHAnsi"/>
          <w:bCs/>
          <w:i/>
          <w:iCs/>
          <w:sz w:val="24"/>
          <w:szCs w:val="24"/>
        </w:rPr>
        <w:t>La óptica”</w:t>
      </w:r>
      <w:r>
        <w:rPr>
          <w:rFonts w:asciiTheme="minorHAnsi" w:hAnsiTheme="minorHAnsi"/>
          <w:bCs/>
          <w:iCs/>
          <w:sz w:val="24"/>
          <w:szCs w:val="24"/>
        </w:rPr>
        <w:t xml:space="preserve"> más asequible a los científicos de su época, más fácil de leer.</w:t>
      </w:r>
    </w:p>
    <w:p w:rsidR="00E83CFA" w:rsidRDefault="00E83CFA" w:rsidP="00E83CFA">
      <w:pPr>
        <w:pStyle w:val="Prrafodelista"/>
        <w:numPr>
          <w:ilvl w:val="0"/>
          <w:numId w:val="2"/>
        </w:numPr>
        <w:jc w:val="both"/>
        <w:rPr>
          <w:rFonts w:asciiTheme="minorHAnsi" w:hAnsiTheme="minorHAnsi"/>
          <w:bCs/>
          <w:i/>
          <w:iCs/>
          <w:sz w:val="24"/>
          <w:szCs w:val="24"/>
        </w:rPr>
      </w:pPr>
      <w:r>
        <w:rPr>
          <w:rFonts w:asciiTheme="minorHAnsi" w:hAnsiTheme="minorHAnsi"/>
          <w:bCs/>
          <w:iCs/>
          <w:sz w:val="24"/>
          <w:szCs w:val="24"/>
        </w:rPr>
        <w:t xml:space="preserve">Es además elegido presidente de la </w:t>
      </w:r>
      <w:r w:rsidRPr="00E83CFA">
        <w:rPr>
          <w:rFonts w:asciiTheme="minorHAnsi" w:hAnsiTheme="minorHAnsi"/>
          <w:bCs/>
          <w:i/>
          <w:iCs/>
          <w:sz w:val="24"/>
          <w:szCs w:val="24"/>
        </w:rPr>
        <w:t>Royal Society</w:t>
      </w:r>
    </w:p>
    <w:p w:rsidR="00E83CFA" w:rsidRPr="00E83CFA" w:rsidRDefault="00E83CFA" w:rsidP="00E83CFA">
      <w:pPr>
        <w:pStyle w:val="Prrafodelista"/>
        <w:numPr>
          <w:ilvl w:val="0"/>
          <w:numId w:val="2"/>
        </w:numPr>
        <w:jc w:val="both"/>
        <w:rPr>
          <w:rFonts w:asciiTheme="minorHAnsi" w:hAnsiTheme="minorHAnsi"/>
          <w:bCs/>
          <w:i/>
          <w:iCs/>
          <w:sz w:val="24"/>
          <w:szCs w:val="24"/>
        </w:rPr>
      </w:pPr>
      <w:r>
        <w:rPr>
          <w:rFonts w:asciiTheme="minorHAnsi" w:hAnsiTheme="minorHAnsi"/>
          <w:bCs/>
          <w:iCs/>
          <w:sz w:val="24"/>
          <w:szCs w:val="24"/>
        </w:rPr>
        <w:t xml:space="preserve">Ejerce un control absoluto sobre lo que se publica en la revista </w:t>
      </w:r>
      <w:r w:rsidRPr="00E83CFA">
        <w:rPr>
          <w:rFonts w:asciiTheme="minorHAnsi" w:hAnsiTheme="minorHAnsi"/>
          <w:bCs/>
          <w:i/>
          <w:iCs/>
          <w:sz w:val="24"/>
          <w:szCs w:val="24"/>
        </w:rPr>
        <w:t>“Philosophicap Transactions”</w:t>
      </w:r>
    </w:p>
    <w:p w:rsidR="00E83CFA" w:rsidRPr="00E83CFA" w:rsidRDefault="00E83CFA" w:rsidP="00E83CFA">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rPr>
        <w:t>Poporciona en Cambridge las cátedras universitarias a sus discípulos</w:t>
      </w:r>
    </w:p>
    <w:p w:rsidR="00A97B1F" w:rsidRPr="00E83CFA" w:rsidRDefault="00955B1D" w:rsidP="00E83CFA">
      <w:pPr>
        <w:pStyle w:val="Prrafodelista"/>
        <w:numPr>
          <w:ilvl w:val="0"/>
          <w:numId w:val="2"/>
        </w:numPr>
        <w:jc w:val="both"/>
        <w:rPr>
          <w:rFonts w:asciiTheme="minorHAnsi" w:hAnsiTheme="minorHAnsi"/>
          <w:bCs/>
          <w:iCs/>
          <w:sz w:val="24"/>
          <w:szCs w:val="24"/>
        </w:rPr>
      </w:pPr>
      <w:r w:rsidRPr="00E83CFA">
        <w:rPr>
          <w:rFonts w:asciiTheme="minorHAnsi" w:hAnsiTheme="minorHAnsi"/>
          <w:bCs/>
          <w:iCs/>
          <w:sz w:val="24"/>
          <w:szCs w:val="24"/>
          <w:lang w:val="es-ES"/>
        </w:rPr>
        <w:t>Condiciona la ciencia que se cultiva en el Reino Unido y en buena parte de Europa.</w:t>
      </w:r>
    </w:p>
    <w:p w:rsidR="00A97B1F" w:rsidRPr="00E83CFA" w:rsidRDefault="00955B1D" w:rsidP="00E83CFA">
      <w:pPr>
        <w:pStyle w:val="Prrafodelista"/>
        <w:numPr>
          <w:ilvl w:val="0"/>
          <w:numId w:val="2"/>
        </w:numPr>
        <w:jc w:val="both"/>
        <w:rPr>
          <w:rFonts w:asciiTheme="minorHAnsi" w:hAnsiTheme="minorHAnsi"/>
          <w:bCs/>
          <w:iCs/>
          <w:sz w:val="24"/>
          <w:szCs w:val="24"/>
        </w:rPr>
      </w:pPr>
      <w:r w:rsidRPr="00E83CFA">
        <w:rPr>
          <w:rFonts w:asciiTheme="minorHAnsi" w:hAnsiTheme="minorHAnsi"/>
          <w:bCs/>
          <w:iCs/>
          <w:sz w:val="24"/>
          <w:szCs w:val="24"/>
          <w:lang w:val="es-ES"/>
        </w:rPr>
        <w:t>Le gana definitivamente la mano a Leibniz en la polémica acerca del descubrimiento del cálculo infinitesimal</w:t>
      </w:r>
      <w:r w:rsidR="00E83CFA">
        <w:rPr>
          <w:rFonts w:asciiTheme="minorHAnsi" w:hAnsiTheme="minorHAnsi"/>
          <w:bCs/>
          <w:iCs/>
          <w:sz w:val="24"/>
          <w:szCs w:val="24"/>
          <w:lang w:val="es-ES"/>
        </w:rPr>
        <w:t xml:space="preserve"> (1705-1715) al darle la razón un comité internacional.</w:t>
      </w:r>
    </w:p>
    <w:p w:rsidR="00830B8B" w:rsidRPr="00830B8B" w:rsidRDefault="00830B8B" w:rsidP="00830B8B">
      <w:pPr>
        <w:pStyle w:val="Prrafodelista"/>
        <w:ind w:left="0"/>
        <w:jc w:val="both"/>
        <w:rPr>
          <w:rFonts w:asciiTheme="minorHAnsi" w:hAnsiTheme="minorHAnsi"/>
          <w:bCs/>
          <w:iCs/>
          <w:sz w:val="24"/>
          <w:szCs w:val="24"/>
        </w:rPr>
      </w:pPr>
      <w:r w:rsidRPr="00830B8B">
        <w:rPr>
          <w:rFonts w:asciiTheme="minorHAnsi" w:hAnsiTheme="minorHAnsi"/>
          <w:bCs/>
          <w:iCs/>
          <w:color w:val="FF0066"/>
          <w:sz w:val="24"/>
          <w:szCs w:val="24"/>
        </w:rPr>
        <w:t>1705</w:t>
      </w:r>
      <w:r>
        <w:rPr>
          <w:rFonts w:asciiTheme="minorHAnsi" w:hAnsiTheme="minorHAnsi"/>
          <w:bCs/>
          <w:iCs/>
          <w:color w:val="FF0066"/>
          <w:sz w:val="24"/>
          <w:szCs w:val="24"/>
        </w:rPr>
        <w:t xml:space="preserve"> </w:t>
      </w:r>
      <w:r>
        <w:rPr>
          <w:rFonts w:asciiTheme="minorHAnsi" w:hAnsiTheme="minorHAnsi"/>
          <w:bCs/>
          <w:iCs/>
          <w:sz w:val="24"/>
          <w:szCs w:val="24"/>
          <w:lang w:val="es-ES"/>
        </w:rPr>
        <w:t>S</w:t>
      </w:r>
      <w:r w:rsidRPr="00830B8B">
        <w:rPr>
          <w:rFonts w:asciiTheme="minorHAnsi" w:hAnsiTheme="minorHAnsi"/>
          <w:bCs/>
          <w:iCs/>
          <w:sz w:val="24"/>
          <w:szCs w:val="24"/>
          <w:lang w:val="es-ES"/>
        </w:rPr>
        <w:t xml:space="preserve">e publicó en Amsterdam la </w:t>
      </w:r>
      <w:r>
        <w:rPr>
          <w:rFonts w:asciiTheme="minorHAnsi" w:hAnsiTheme="minorHAnsi"/>
          <w:bCs/>
          <w:iCs/>
          <w:sz w:val="24"/>
          <w:szCs w:val="24"/>
          <w:lang w:val="es-ES"/>
        </w:rPr>
        <w:t>“</w:t>
      </w:r>
      <w:r w:rsidRPr="00830B8B">
        <w:rPr>
          <w:rFonts w:asciiTheme="minorHAnsi" w:hAnsiTheme="minorHAnsi"/>
          <w:bCs/>
          <w:i/>
          <w:iCs/>
          <w:sz w:val="24"/>
          <w:szCs w:val="24"/>
          <w:lang w:val="es-ES"/>
        </w:rPr>
        <w:t>Metamorfosis de los insectos del Surinam</w:t>
      </w:r>
      <w:r>
        <w:rPr>
          <w:rFonts w:asciiTheme="minorHAnsi" w:hAnsiTheme="minorHAnsi"/>
          <w:bCs/>
          <w:i/>
          <w:iCs/>
          <w:sz w:val="24"/>
          <w:szCs w:val="24"/>
          <w:lang w:val="es-ES"/>
        </w:rPr>
        <w:t>”</w:t>
      </w:r>
      <w:r w:rsidRPr="00830B8B">
        <w:rPr>
          <w:rFonts w:asciiTheme="minorHAnsi" w:hAnsiTheme="minorHAnsi"/>
          <w:bCs/>
          <w:iCs/>
          <w:sz w:val="24"/>
          <w:szCs w:val="24"/>
          <w:lang w:val="es-ES"/>
        </w:rPr>
        <w:t xml:space="preserve">, 3ª obra de la pintora y entomóloga </w:t>
      </w:r>
      <w:r w:rsidRPr="00B47970">
        <w:rPr>
          <w:rFonts w:asciiTheme="minorHAnsi" w:hAnsiTheme="minorHAnsi"/>
          <w:bCs/>
          <w:iCs/>
          <w:color w:val="0070C0"/>
          <w:sz w:val="24"/>
          <w:szCs w:val="24"/>
          <w:lang w:val="es-ES"/>
        </w:rPr>
        <w:t xml:space="preserve">Anna Maria Sibylla MERIAN </w:t>
      </w:r>
      <w:r w:rsidRPr="00830B8B">
        <w:rPr>
          <w:rFonts w:asciiTheme="minorHAnsi" w:hAnsiTheme="minorHAnsi"/>
          <w:bCs/>
          <w:iCs/>
          <w:sz w:val="24"/>
          <w:szCs w:val="24"/>
          <w:lang w:val="es-ES"/>
        </w:rPr>
        <w:t xml:space="preserve">(1647-1717), autora, asimismo, del  </w:t>
      </w:r>
      <w:r w:rsidRPr="00830B8B">
        <w:rPr>
          <w:rFonts w:asciiTheme="minorHAnsi" w:hAnsiTheme="minorHAnsi"/>
          <w:bCs/>
          <w:i/>
          <w:iCs/>
          <w:sz w:val="24"/>
          <w:szCs w:val="24"/>
          <w:lang w:val="es-ES"/>
        </w:rPr>
        <w:t>Nuevo libro de flores</w:t>
      </w:r>
      <w:r w:rsidRPr="00830B8B">
        <w:rPr>
          <w:rFonts w:asciiTheme="minorHAnsi" w:hAnsiTheme="minorHAnsi"/>
          <w:bCs/>
          <w:iCs/>
          <w:sz w:val="24"/>
          <w:szCs w:val="24"/>
          <w:lang w:val="es-ES"/>
        </w:rPr>
        <w:t xml:space="preserve"> I (1675), II (1677) y III (1677) y de </w:t>
      </w:r>
      <w:r w:rsidRPr="00830B8B">
        <w:rPr>
          <w:rFonts w:asciiTheme="minorHAnsi" w:hAnsiTheme="minorHAnsi"/>
          <w:bCs/>
          <w:i/>
          <w:iCs/>
          <w:sz w:val="24"/>
          <w:szCs w:val="24"/>
          <w:lang w:val="es-ES"/>
        </w:rPr>
        <w:t>La oruga: maravillosa transformación y extraña alimentación floral</w:t>
      </w:r>
      <w:r w:rsidRPr="00830B8B">
        <w:rPr>
          <w:rFonts w:asciiTheme="minorHAnsi" w:hAnsiTheme="minorHAnsi"/>
          <w:bCs/>
          <w:iCs/>
          <w:sz w:val="24"/>
          <w:szCs w:val="24"/>
          <w:lang w:val="es-ES"/>
        </w:rPr>
        <w:t xml:space="preserve"> (1679).</w:t>
      </w:r>
    </w:p>
    <w:p w:rsidR="00481CAD" w:rsidRPr="00466F5B" w:rsidRDefault="00B47970" w:rsidP="00481CAD">
      <w:pPr>
        <w:jc w:val="both"/>
        <w:rPr>
          <w:rFonts w:asciiTheme="minorHAnsi" w:hAnsiTheme="minorHAnsi"/>
          <w:bCs/>
          <w:iCs/>
          <w:color w:val="FF0066"/>
          <w:sz w:val="24"/>
          <w:szCs w:val="24"/>
        </w:rPr>
      </w:pPr>
      <w:r w:rsidRPr="00466F5B">
        <w:rPr>
          <w:rFonts w:asciiTheme="minorHAnsi" w:hAnsiTheme="minorHAnsi"/>
          <w:bCs/>
          <w:iCs/>
          <w:color w:val="FF0066"/>
          <w:sz w:val="24"/>
          <w:szCs w:val="24"/>
        </w:rPr>
        <w:t xml:space="preserve"> Una mujer inglesa pionera de la sanidad moderna: la variolización</w:t>
      </w:r>
    </w:p>
    <w:p w:rsidR="00B47970" w:rsidRDefault="00B47970" w:rsidP="00481CAD">
      <w:pPr>
        <w:jc w:val="both"/>
        <w:rPr>
          <w:rFonts w:asciiTheme="minorHAnsi" w:hAnsiTheme="minorHAnsi"/>
          <w:bCs/>
          <w:iCs/>
          <w:sz w:val="24"/>
          <w:szCs w:val="24"/>
        </w:rPr>
      </w:pPr>
      <w:r>
        <w:rPr>
          <w:rFonts w:asciiTheme="minorHAnsi" w:hAnsiTheme="minorHAnsi"/>
          <w:bCs/>
          <w:iCs/>
          <w:color w:val="0070C0"/>
          <w:sz w:val="24"/>
          <w:szCs w:val="24"/>
        </w:rPr>
        <w:tab/>
        <w:t xml:space="preserve">Lady Mary Wortley-Montagu </w:t>
      </w:r>
      <w:r w:rsidRPr="00B47970">
        <w:rPr>
          <w:rFonts w:asciiTheme="minorHAnsi" w:hAnsiTheme="minorHAnsi"/>
          <w:bCs/>
          <w:iCs/>
          <w:sz w:val="24"/>
          <w:szCs w:val="24"/>
        </w:rPr>
        <w:t>(1689-1762)</w:t>
      </w:r>
      <w:r>
        <w:rPr>
          <w:rFonts w:asciiTheme="minorHAnsi" w:hAnsiTheme="minorHAnsi"/>
          <w:bCs/>
          <w:iCs/>
          <w:sz w:val="24"/>
          <w:szCs w:val="24"/>
        </w:rPr>
        <w:t>.</w:t>
      </w:r>
    </w:p>
    <w:p w:rsidR="00B47970" w:rsidRDefault="00B47970" w:rsidP="00481CAD">
      <w:pPr>
        <w:jc w:val="both"/>
        <w:rPr>
          <w:rFonts w:asciiTheme="minorHAnsi" w:hAnsiTheme="minorHAnsi"/>
          <w:bCs/>
          <w:iCs/>
          <w:sz w:val="24"/>
          <w:szCs w:val="24"/>
        </w:rPr>
      </w:pPr>
      <w:r>
        <w:rPr>
          <w:rFonts w:asciiTheme="minorHAnsi" w:hAnsiTheme="minorHAnsi"/>
          <w:bCs/>
          <w:iCs/>
          <w:sz w:val="24"/>
          <w:szCs w:val="24"/>
        </w:rPr>
        <w:tab/>
        <w:t>La variolización tiene su origen en Inglaterra y es fruto de la observación directa. A finales del s. XVII p. XVIII la viruela, comienta a estar sometida a cierto control, Voltaire hará de la variolización su caballo de batalla en la Ilustración.</w:t>
      </w:r>
    </w:p>
    <w:p w:rsidR="00B47970" w:rsidRDefault="00B47970" w:rsidP="00B47970">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rPr>
        <w:t>La vacuna de la viruela es la primera vacuna del mundo</w:t>
      </w:r>
    </w:p>
    <w:p w:rsidR="00B47970" w:rsidRDefault="00B47970" w:rsidP="00B47970">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rPr>
        <w:t>Lady Mary W.M se dió cuenta que las mujeres que cosiendo se pinchaban con póstulas de las vacas no se contagiaban de la viruela. Esto le hizo suponer una relación e hizo que sus hijos fuesen pinchados con estas agujas y en Inglaterra también pinchó a algunas personas más que se lo solicitaron.</w:t>
      </w:r>
    </w:p>
    <w:p w:rsidR="00B47970" w:rsidRDefault="00B47970" w:rsidP="00B47970">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rPr>
        <w:lastRenderedPageBreak/>
        <w:t>Hubo polémica hasta que Henner en 1796 lo inoculó a un niño de unos 10 años (todavía no era la vacuna) y el niño enfermó pero acabó curándose.</w:t>
      </w:r>
    </w:p>
    <w:p w:rsidR="00B47970" w:rsidRDefault="00B47970" w:rsidP="00B47970">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rPr>
        <w:t xml:space="preserve">La viruela es un virus y no tiene tratamiento, era una de las causas de la elevada mortalidad. Tiene 4 formas de manifestarse y dos de ellas son muy graves. </w:t>
      </w:r>
    </w:p>
    <w:p w:rsidR="00996FBF" w:rsidRDefault="00B47970" w:rsidP="00B47970">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rPr>
        <w:t>Henner en</w:t>
      </w:r>
      <w:r w:rsidR="00996FBF">
        <w:rPr>
          <w:rFonts w:asciiTheme="minorHAnsi" w:hAnsiTheme="minorHAnsi"/>
          <w:bCs/>
          <w:iCs/>
          <w:sz w:val="24"/>
          <w:szCs w:val="24"/>
        </w:rPr>
        <w:t xml:space="preserve"> 1798 publicó su desubrimiento.</w:t>
      </w:r>
    </w:p>
    <w:p w:rsidR="00B47970" w:rsidRDefault="00996FBF" w:rsidP="00B47970">
      <w:pPr>
        <w:pStyle w:val="Prrafodelista"/>
        <w:numPr>
          <w:ilvl w:val="0"/>
          <w:numId w:val="2"/>
        </w:numPr>
        <w:jc w:val="both"/>
        <w:rPr>
          <w:rFonts w:asciiTheme="minorHAnsi" w:hAnsiTheme="minorHAnsi"/>
          <w:bCs/>
          <w:iCs/>
          <w:sz w:val="24"/>
          <w:szCs w:val="24"/>
        </w:rPr>
      </w:pPr>
      <w:r>
        <w:rPr>
          <w:rFonts w:asciiTheme="minorHAnsi" w:hAnsiTheme="minorHAnsi"/>
          <w:bCs/>
          <w:iCs/>
          <w:sz w:val="24"/>
          <w:szCs w:val="24"/>
        </w:rPr>
        <w:t xml:space="preserve"> U</w:t>
      </w:r>
      <w:r w:rsidR="00B47970">
        <w:rPr>
          <w:rFonts w:asciiTheme="minorHAnsi" w:hAnsiTheme="minorHAnsi"/>
          <w:bCs/>
          <w:iCs/>
          <w:sz w:val="24"/>
          <w:szCs w:val="24"/>
        </w:rPr>
        <w:t>n médico alicantino, formado en valencia, consiguió, gracias a sus contactos puesto que era el médico de Carlos IV, una dotación económica e hizo una expedición: La Real Expedición Filántrópica</w:t>
      </w:r>
      <w:r>
        <w:rPr>
          <w:rFonts w:asciiTheme="minorHAnsi" w:hAnsiTheme="minorHAnsi"/>
          <w:bCs/>
          <w:iCs/>
          <w:sz w:val="24"/>
          <w:szCs w:val="24"/>
        </w:rPr>
        <w:t xml:space="preserve"> (1803-1810)</w:t>
      </w:r>
      <w:r w:rsidR="00B47970">
        <w:rPr>
          <w:rFonts w:asciiTheme="minorHAnsi" w:hAnsiTheme="minorHAnsi"/>
          <w:bCs/>
          <w:iCs/>
          <w:sz w:val="24"/>
          <w:szCs w:val="24"/>
        </w:rPr>
        <w:t>: cogió a 22 huérfanos entre 7 y 10 años de un horfan</w:t>
      </w:r>
      <w:r>
        <w:rPr>
          <w:rFonts w:asciiTheme="minorHAnsi" w:hAnsiTheme="minorHAnsi"/>
          <w:bCs/>
          <w:iCs/>
          <w:sz w:val="24"/>
          <w:szCs w:val="24"/>
        </w:rPr>
        <w:t>ato de A Coruña y les inocularon la vacuna. De este equipo de médicos unos cuantos se fueron a Venezuela, otros a Mexico o tros a Colombia... exportando a sudamérica la enfermedad en forma de inoculación y la vacuna a los niños indígenas.</w:t>
      </w:r>
    </w:p>
    <w:p w:rsidR="002712C4" w:rsidRDefault="002712C4" w:rsidP="002712C4">
      <w:pPr>
        <w:jc w:val="both"/>
        <w:rPr>
          <w:rFonts w:asciiTheme="minorHAnsi" w:hAnsiTheme="minorHAnsi"/>
          <w:bCs/>
          <w:iCs/>
          <w:color w:val="FF0066"/>
          <w:sz w:val="24"/>
          <w:szCs w:val="24"/>
        </w:rPr>
      </w:pPr>
      <w:r w:rsidRPr="002712C4">
        <w:rPr>
          <w:rFonts w:asciiTheme="minorHAnsi" w:hAnsiTheme="minorHAnsi"/>
          <w:bCs/>
          <w:iCs/>
          <w:color w:val="FF0066"/>
          <w:sz w:val="24"/>
          <w:szCs w:val="24"/>
        </w:rPr>
        <w:t xml:space="preserve">Los </w:t>
      </w:r>
      <w:r w:rsidRPr="002712C4">
        <w:rPr>
          <w:rFonts w:asciiTheme="minorHAnsi" w:hAnsiTheme="minorHAnsi"/>
          <w:bCs/>
          <w:i/>
          <w:iCs/>
          <w:color w:val="FF0066"/>
          <w:sz w:val="24"/>
          <w:szCs w:val="24"/>
        </w:rPr>
        <w:t>Principia</w:t>
      </w:r>
      <w:r w:rsidRPr="002712C4">
        <w:rPr>
          <w:rFonts w:asciiTheme="minorHAnsi" w:hAnsiTheme="minorHAnsi"/>
          <w:bCs/>
          <w:iCs/>
          <w:color w:val="FF0066"/>
          <w:sz w:val="24"/>
          <w:szCs w:val="24"/>
        </w:rPr>
        <w:t xml:space="preserve"> como motor de la Ilustración europea</w:t>
      </w:r>
    </w:p>
    <w:p w:rsidR="002712C4" w:rsidRPr="002712C4" w:rsidRDefault="002712C4" w:rsidP="002712C4">
      <w:pPr>
        <w:jc w:val="both"/>
        <w:rPr>
          <w:rFonts w:asciiTheme="minorHAnsi" w:hAnsiTheme="minorHAnsi"/>
          <w:bCs/>
          <w:iCs/>
          <w:sz w:val="24"/>
          <w:szCs w:val="24"/>
        </w:rPr>
      </w:pPr>
      <w:r>
        <w:rPr>
          <w:rFonts w:asciiTheme="minorHAnsi" w:hAnsiTheme="minorHAnsi"/>
          <w:bCs/>
          <w:iCs/>
          <w:sz w:val="24"/>
          <w:szCs w:val="24"/>
          <w:lang w:val="es-ES"/>
        </w:rPr>
        <w:tab/>
      </w:r>
      <w:r w:rsidRPr="002712C4">
        <w:rPr>
          <w:rFonts w:asciiTheme="minorHAnsi" w:hAnsiTheme="minorHAnsi"/>
          <w:bCs/>
          <w:iCs/>
          <w:sz w:val="24"/>
          <w:szCs w:val="24"/>
          <w:lang w:val="es-ES"/>
        </w:rPr>
        <w:t xml:space="preserve">Más allá de su contenido científico, </w:t>
      </w:r>
      <w:r w:rsidRPr="002712C4">
        <w:rPr>
          <w:rFonts w:asciiTheme="minorHAnsi" w:hAnsiTheme="minorHAnsi"/>
          <w:bCs/>
          <w:i/>
          <w:iCs/>
          <w:sz w:val="24"/>
          <w:szCs w:val="24"/>
          <w:lang w:val="es-ES"/>
        </w:rPr>
        <w:t>Principia Mathematica</w:t>
      </w:r>
      <w:r w:rsidRPr="002712C4">
        <w:rPr>
          <w:rFonts w:asciiTheme="minorHAnsi" w:hAnsiTheme="minorHAnsi"/>
          <w:bCs/>
          <w:iCs/>
          <w:sz w:val="24"/>
          <w:szCs w:val="24"/>
          <w:lang w:val="es-ES"/>
        </w:rPr>
        <w:t xml:space="preserve"> es una obra de un elevado calado filosófico, sin el cual no se entenderían las certidumbres y el optimismo de la Ilustración:</w:t>
      </w:r>
    </w:p>
    <w:p w:rsidR="002712C4"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t xml:space="preserve">El Universo posee una estructura regular, necesaria y congnoscible: es un mecanismo rítmico regulado por una </w:t>
      </w:r>
      <w:r w:rsidRPr="002712C4">
        <w:rPr>
          <w:rFonts w:asciiTheme="minorHAnsi" w:hAnsiTheme="minorHAnsi"/>
          <w:bCs/>
          <w:i/>
          <w:iCs/>
          <w:sz w:val="24"/>
          <w:szCs w:val="24"/>
          <w:lang w:val="es-ES"/>
        </w:rPr>
        <w:t>Inteligencia Superior</w:t>
      </w:r>
      <w:r w:rsidRPr="002712C4">
        <w:rPr>
          <w:rFonts w:asciiTheme="minorHAnsi" w:hAnsiTheme="minorHAnsi"/>
          <w:bCs/>
          <w:iCs/>
          <w:sz w:val="24"/>
          <w:szCs w:val="24"/>
          <w:lang w:val="es-ES"/>
        </w:rPr>
        <w:t>.</w:t>
      </w:r>
    </w:p>
    <w:p w:rsidR="002712C4"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t>La estructura mecánica del Universo se expresa a través de fórmulas matemáticas.</w:t>
      </w:r>
    </w:p>
    <w:p w:rsidR="00A97B1F"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t>Todas las leyes de la Naturaleza pueden reducirse al mismo esquema explicativo.</w:t>
      </w:r>
    </w:p>
    <w:p w:rsidR="002712C4" w:rsidRDefault="002712C4" w:rsidP="002712C4">
      <w:pPr>
        <w:jc w:val="both"/>
        <w:rPr>
          <w:rFonts w:asciiTheme="minorHAnsi" w:hAnsiTheme="minorHAnsi"/>
          <w:bCs/>
          <w:iCs/>
          <w:sz w:val="24"/>
          <w:szCs w:val="24"/>
          <w:lang w:val="es-ES"/>
        </w:rPr>
      </w:pPr>
      <w:r>
        <w:rPr>
          <w:rFonts w:asciiTheme="minorHAnsi" w:hAnsiTheme="minorHAnsi"/>
          <w:bCs/>
          <w:iCs/>
          <w:sz w:val="24"/>
          <w:szCs w:val="24"/>
          <w:lang w:val="es-ES"/>
        </w:rPr>
        <w:tab/>
      </w:r>
      <w:r w:rsidRPr="002712C4">
        <w:rPr>
          <w:rFonts w:asciiTheme="minorHAnsi" w:hAnsiTheme="minorHAnsi"/>
          <w:bCs/>
          <w:iCs/>
          <w:sz w:val="24"/>
          <w:szCs w:val="24"/>
          <w:lang w:val="es-ES"/>
        </w:rPr>
        <w:t xml:space="preserve">Esta Unidad de las Leyes de la Naturaleza constituye un fuerte correctivo para los aspectos dogmáticos e irracionales de la Religión y, al mismo tiempo, constituye el fundamento de la Religión Natural y Civil defendida todos los deístas: Spinoza, Locke, Samuel Clarke (1675-1729) o </w:t>
      </w:r>
      <w:r w:rsidRPr="002712C4">
        <w:rPr>
          <w:rFonts w:asciiTheme="minorHAnsi" w:hAnsiTheme="minorHAnsi"/>
          <w:bCs/>
          <w:i/>
          <w:iCs/>
          <w:sz w:val="24"/>
          <w:szCs w:val="24"/>
          <w:lang w:val="es-ES"/>
        </w:rPr>
        <w:t>Voltaire</w:t>
      </w:r>
      <w:r w:rsidRPr="002712C4">
        <w:rPr>
          <w:rFonts w:asciiTheme="minorHAnsi" w:hAnsiTheme="minorHAnsi"/>
          <w:bCs/>
          <w:iCs/>
          <w:sz w:val="24"/>
          <w:szCs w:val="24"/>
          <w:lang w:val="es-ES"/>
        </w:rPr>
        <w:t xml:space="preserve"> (1694-177</w:t>
      </w:r>
      <w:r>
        <w:rPr>
          <w:rFonts w:asciiTheme="minorHAnsi" w:hAnsiTheme="minorHAnsi"/>
          <w:bCs/>
          <w:iCs/>
          <w:sz w:val="24"/>
          <w:szCs w:val="24"/>
          <w:lang w:val="es-ES"/>
        </w:rPr>
        <w:t>8).</w:t>
      </w:r>
    </w:p>
    <w:p w:rsidR="002712C4" w:rsidRDefault="002712C4" w:rsidP="002712C4">
      <w:pPr>
        <w:jc w:val="both"/>
        <w:rPr>
          <w:rFonts w:asciiTheme="minorHAnsi" w:hAnsiTheme="minorHAnsi"/>
          <w:bCs/>
          <w:iCs/>
          <w:color w:val="FF0066"/>
          <w:sz w:val="24"/>
          <w:szCs w:val="24"/>
          <w:lang w:val="es-ES"/>
        </w:rPr>
      </w:pPr>
      <w:r w:rsidRPr="002712C4">
        <w:rPr>
          <w:rFonts w:asciiTheme="minorHAnsi" w:hAnsiTheme="minorHAnsi"/>
          <w:bCs/>
          <w:iCs/>
          <w:color w:val="FF0066"/>
          <w:sz w:val="24"/>
          <w:szCs w:val="24"/>
          <w:lang w:val="es-ES"/>
        </w:rPr>
        <w:t>Difusión del Newtonianismo</w:t>
      </w:r>
    </w:p>
    <w:p w:rsidR="002712C4" w:rsidRPr="002712C4" w:rsidRDefault="002712C4" w:rsidP="002712C4">
      <w:pPr>
        <w:jc w:val="both"/>
        <w:rPr>
          <w:rFonts w:asciiTheme="minorHAnsi" w:hAnsiTheme="minorHAnsi"/>
          <w:bCs/>
          <w:iCs/>
          <w:sz w:val="24"/>
          <w:szCs w:val="24"/>
        </w:rPr>
      </w:pPr>
      <w:r>
        <w:rPr>
          <w:rFonts w:asciiTheme="minorHAnsi" w:hAnsiTheme="minorHAnsi"/>
          <w:bCs/>
          <w:iCs/>
          <w:sz w:val="24"/>
          <w:szCs w:val="24"/>
          <w:lang w:val="es-ES"/>
        </w:rPr>
        <w:tab/>
      </w:r>
      <w:r w:rsidRPr="002712C4">
        <w:rPr>
          <w:rFonts w:asciiTheme="minorHAnsi" w:hAnsiTheme="minorHAnsi"/>
          <w:bCs/>
          <w:iCs/>
          <w:sz w:val="24"/>
          <w:szCs w:val="24"/>
          <w:lang w:val="es-ES"/>
        </w:rPr>
        <w:t>Durante las 3 primeras décadas del siglo XVIII el newtonianismo desbancó definitivamente al racionalismo metafísico de Descartes. Este triunfo fue debido, en gran medida, a la defensa y difusión del newtonianismo por medio de una serie de grandes manuales universitarios que se adoptaron en las reformas emprendidas en la Europa septentrional:</w:t>
      </w:r>
    </w:p>
    <w:p w:rsidR="002712C4"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t>El manual de astronomía (1707) de Villemont.</w:t>
      </w:r>
    </w:p>
    <w:p w:rsidR="002712C4"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t>El manual de matemáticas (1720) de Willem Jacob s’Gravesande (1688-1742).</w:t>
      </w:r>
    </w:p>
    <w:p w:rsidR="002712C4"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lastRenderedPageBreak/>
        <w:t>Los manuales de física (1723) de Pieter van Musschembroeck (1692-1761) y (1729) de Noël Régnault.</w:t>
      </w:r>
    </w:p>
    <w:p w:rsidR="002712C4"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t>El manual de química (1723) de Jean-Baptiste Sénac (1693-1770).</w:t>
      </w:r>
    </w:p>
    <w:p w:rsidR="002712C4"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t xml:space="preserve">Los </w:t>
      </w:r>
      <w:r w:rsidRPr="002712C4">
        <w:rPr>
          <w:rFonts w:asciiTheme="minorHAnsi" w:hAnsiTheme="minorHAnsi"/>
          <w:bCs/>
          <w:i/>
          <w:iCs/>
          <w:sz w:val="24"/>
          <w:szCs w:val="24"/>
          <w:lang w:val="es-ES"/>
        </w:rPr>
        <w:t>Elementos de Filosofía de Newton</w:t>
      </w:r>
      <w:r w:rsidRPr="002712C4">
        <w:rPr>
          <w:rFonts w:asciiTheme="minorHAnsi" w:hAnsiTheme="minorHAnsi"/>
          <w:bCs/>
          <w:iCs/>
          <w:sz w:val="24"/>
          <w:szCs w:val="24"/>
          <w:lang w:val="es-ES"/>
        </w:rPr>
        <w:t xml:space="preserve"> (1738) de </w:t>
      </w:r>
      <w:r w:rsidRPr="002712C4">
        <w:rPr>
          <w:rFonts w:asciiTheme="minorHAnsi" w:hAnsiTheme="minorHAnsi"/>
          <w:bCs/>
          <w:i/>
          <w:iCs/>
          <w:sz w:val="24"/>
          <w:szCs w:val="24"/>
          <w:lang w:val="es-ES"/>
        </w:rPr>
        <w:t>Voltaire</w:t>
      </w:r>
      <w:r w:rsidRPr="002712C4">
        <w:rPr>
          <w:rFonts w:asciiTheme="minorHAnsi" w:hAnsiTheme="minorHAnsi"/>
          <w:bCs/>
          <w:iCs/>
          <w:sz w:val="24"/>
          <w:szCs w:val="24"/>
          <w:lang w:val="es-ES"/>
        </w:rPr>
        <w:t xml:space="preserve"> (1694-1778).</w:t>
      </w:r>
    </w:p>
    <w:p w:rsidR="00A97B1F" w:rsidRPr="002712C4" w:rsidRDefault="00955B1D" w:rsidP="002712C4">
      <w:pPr>
        <w:pStyle w:val="Prrafodelista"/>
        <w:numPr>
          <w:ilvl w:val="0"/>
          <w:numId w:val="2"/>
        </w:numPr>
        <w:jc w:val="both"/>
        <w:rPr>
          <w:rFonts w:asciiTheme="minorHAnsi" w:hAnsiTheme="minorHAnsi"/>
          <w:bCs/>
          <w:iCs/>
          <w:sz w:val="24"/>
          <w:szCs w:val="24"/>
        </w:rPr>
      </w:pPr>
      <w:r w:rsidRPr="002712C4">
        <w:rPr>
          <w:rFonts w:asciiTheme="minorHAnsi" w:hAnsiTheme="minorHAnsi"/>
          <w:bCs/>
          <w:iCs/>
          <w:sz w:val="24"/>
          <w:szCs w:val="24"/>
          <w:lang w:val="es-ES"/>
        </w:rPr>
        <w:t>El manual de filosofía (1748) de Colin McLaurin (1698-1746).</w:t>
      </w:r>
    </w:p>
    <w:p w:rsidR="002712C4" w:rsidRDefault="002712C4" w:rsidP="002712C4">
      <w:pPr>
        <w:jc w:val="both"/>
        <w:rPr>
          <w:rFonts w:asciiTheme="minorHAnsi" w:hAnsiTheme="minorHAnsi"/>
          <w:bCs/>
          <w:iCs/>
          <w:sz w:val="24"/>
          <w:szCs w:val="24"/>
        </w:rPr>
      </w:pPr>
      <w:r>
        <w:rPr>
          <w:rFonts w:asciiTheme="minorHAnsi" w:hAnsiTheme="minorHAnsi"/>
          <w:bCs/>
          <w:iCs/>
          <w:sz w:val="24"/>
          <w:szCs w:val="24"/>
        </w:rPr>
        <w:tab/>
        <w:t>No se difunde gracias a la lectura de la obra de Newton que era enormemente compleja, sino por toda una serie de hombres de ciencias que a través de diferentes disciplinas dan a conocer por toda Europa, empezando por las universidades pero con la vocación de llegar a todos los sectores sociales, la obra de Newton.</w:t>
      </w:r>
    </w:p>
    <w:p w:rsidR="002712C4" w:rsidRPr="002712C4" w:rsidRDefault="002712C4" w:rsidP="002712C4">
      <w:pPr>
        <w:jc w:val="both"/>
        <w:rPr>
          <w:rFonts w:asciiTheme="minorHAnsi" w:hAnsiTheme="minorHAnsi"/>
          <w:bCs/>
          <w:iCs/>
          <w:sz w:val="24"/>
          <w:szCs w:val="24"/>
        </w:rPr>
      </w:pPr>
      <w:r>
        <w:rPr>
          <w:rFonts w:asciiTheme="minorHAnsi" w:hAnsiTheme="minorHAnsi"/>
          <w:bCs/>
          <w:iCs/>
          <w:sz w:val="24"/>
          <w:szCs w:val="24"/>
        </w:rPr>
        <w:tab/>
        <w:t>Si hay un libro que contribuyó a esto fue el trabajo de Voltaire (1738), con un lenguaje que llegó a la gente culta pero no necesariamente experta en la ciencias.</w:t>
      </w:r>
    </w:p>
    <w:p w:rsidR="00996FBF" w:rsidRDefault="00996FBF" w:rsidP="00DF0695">
      <w:pPr>
        <w:pStyle w:val="Prrafodelista"/>
        <w:ind w:left="0"/>
        <w:jc w:val="both"/>
        <w:rPr>
          <w:rFonts w:asciiTheme="minorHAnsi" w:hAnsiTheme="minorHAnsi"/>
          <w:bCs/>
          <w:iCs/>
          <w:color w:val="FF0066"/>
          <w:sz w:val="24"/>
          <w:szCs w:val="24"/>
        </w:rPr>
      </w:pPr>
    </w:p>
    <w:p w:rsidR="00481CAD" w:rsidRPr="00700637" w:rsidRDefault="00700637" w:rsidP="00481CAD">
      <w:pPr>
        <w:jc w:val="both"/>
        <w:rPr>
          <w:rFonts w:asciiTheme="minorHAnsi" w:hAnsiTheme="minorHAnsi"/>
          <w:b/>
          <w:bCs/>
          <w:iCs/>
          <w:color w:val="00B050"/>
          <w:sz w:val="24"/>
          <w:szCs w:val="24"/>
          <w:u w:val="single"/>
        </w:rPr>
      </w:pPr>
      <w:r w:rsidRPr="00700637">
        <w:rPr>
          <w:rFonts w:asciiTheme="minorHAnsi" w:hAnsiTheme="minorHAnsi"/>
          <w:b/>
          <w:bCs/>
          <w:iCs/>
          <w:color w:val="00B050"/>
          <w:sz w:val="24"/>
          <w:szCs w:val="24"/>
          <w:u w:val="single"/>
        </w:rPr>
        <w:t xml:space="preserve">2. Exhuberancia y crisis del racionalismo </w:t>
      </w:r>
      <w:r w:rsidR="000875F6">
        <w:rPr>
          <w:rFonts w:asciiTheme="minorHAnsi" w:hAnsiTheme="minorHAnsi"/>
          <w:b/>
          <w:bCs/>
          <w:iCs/>
          <w:color w:val="00B050"/>
          <w:sz w:val="24"/>
          <w:szCs w:val="24"/>
          <w:u w:val="single"/>
        </w:rPr>
        <w:t>europeo. El sensismo y los oríg</w:t>
      </w:r>
      <w:r w:rsidRPr="00700637">
        <w:rPr>
          <w:rFonts w:asciiTheme="minorHAnsi" w:hAnsiTheme="minorHAnsi"/>
          <w:b/>
          <w:bCs/>
          <w:iCs/>
          <w:color w:val="00B050"/>
          <w:sz w:val="24"/>
          <w:szCs w:val="24"/>
          <w:u w:val="single"/>
        </w:rPr>
        <w:t>e</w:t>
      </w:r>
      <w:r w:rsidR="000875F6">
        <w:rPr>
          <w:rFonts w:asciiTheme="minorHAnsi" w:hAnsiTheme="minorHAnsi"/>
          <w:b/>
          <w:bCs/>
          <w:iCs/>
          <w:color w:val="00B050"/>
          <w:sz w:val="24"/>
          <w:szCs w:val="24"/>
          <w:u w:val="single"/>
        </w:rPr>
        <w:t>ne</w:t>
      </w:r>
      <w:r w:rsidRPr="00700637">
        <w:rPr>
          <w:rFonts w:asciiTheme="minorHAnsi" w:hAnsiTheme="minorHAnsi"/>
          <w:b/>
          <w:bCs/>
          <w:iCs/>
          <w:color w:val="00B050"/>
          <w:sz w:val="24"/>
          <w:szCs w:val="24"/>
          <w:u w:val="single"/>
        </w:rPr>
        <w:t>s de la Ilustración. Los pensadores morales.</w:t>
      </w:r>
    </w:p>
    <w:p w:rsidR="000875F6" w:rsidRDefault="000875F6" w:rsidP="000875F6">
      <w:pPr>
        <w:pStyle w:val="Prrafodelista"/>
        <w:ind w:left="0"/>
        <w:jc w:val="both"/>
        <w:rPr>
          <w:rFonts w:asciiTheme="minorHAnsi" w:hAnsiTheme="minorHAnsi"/>
          <w:bCs/>
          <w:iCs/>
          <w:sz w:val="24"/>
          <w:szCs w:val="24"/>
          <w:lang w:val="es-ES"/>
        </w:rPr>
      </w:pPr>
      <w:r>
        <w:rPr>
          <w:rFonts w:asciiTheme="minorHAnsi" w:hAnsiTheme="minorHAnsi"/>
          <w:bCs/>
          <w:iCs/>
          <w:sz w:val="24"/>
          <w:szCs w:val="24"/>
        </w:rPr>
        <w:tab/>
      </w:r>
      <w:r>
        <w:rPr>
          <w:rFonts w:asciiTheme="minorHAnsi" w:hAnsiTheme="minorHAnsi"/>
          <w:bCs/>
          <w:iCs/>
          <w:sz w:val="24"/>
          <w:szCs w:val="24"/>
          <w:lang w:val="es-ES"/>
        </w:rPr>
        <w:t>Locke es el filósofo más destacado y citado para la la 2ª mitad del XVII p.del XVIII pero objetivamente su posición en ese contexto es minoritaria.</w:t>
      </w:r>
    </w:p>
    <w:p w:rsidR="000875F6" w:rsidRPr="000875F6" w:rsidRDefault="000875F6" w:rsidP="000875F6">
      <w:pPr>
        <w:pStyle w:val="Prrafodelista"/>
        <w:ind w:left="0"/>
        <w:jc w:val="both"/>
        <w:rPr>
          <w:rFonts w:asciiTheme="minorHAnsi" w:hAnsiTheme="minorHAnsi"/>
          <w:bCs/>
          <w:iCs/>
          <w:sz w:val="24"/>
          <w:szCs w:val="24"/>
        </w:rPr>
      </w:pPr>
      <w:r>
        <w:rPr>
          <w:rFonts w:asciiTheme="minorHAnsi" w:hAnsiTheme="minorHAnsi"/>
          <w:bCs/>
          <w:iCs/>
          <w:sz w:val="24"/>
          <w:szCs w:val="24"/>
          <w:lang w:val="es-ES"/>
        </w:rPr>
        <w:tab/>
      </w:r>
      <w:r w:rsidRPr="000875F6">
        <w:rPr>
          <w:rFonts w:asciiTheme="minorHAnsi" w:hAnsiTheme="minorHAnsi"/>
          <w:bCs/>
          <w:iCs/>
          <w:sz w:val="24"/>
          <w:szCs w:val="24"/>
          <w:lang w:val="es-ES"/>
        </w:rPr>
        <w:t>Muchos son los rostros (y también la originalidad) del racionalismo</w:t>
      </w:r>
      <w:r>
        <w:rPr>
          <w:rFonts w:asciiTheme="minorHAnsi" w:hAnsiTheme="minorHAnsi"/>
          <w:bCs/>
          <w:iCs/>
          <w:sz w:val="24"/>
          <w:szCs w:val="24"/>
          <w:lang w:val="es-ES"/>
        </w:rPr>
        <w:t xml:space="preserve"> tardío de esa época:</w:t>
      </w:r>
    </w:p>
    <w:p w:rsidR="000875F6" w:rsidRDefault="000875F6" w:rsidP="000875F6">
      <w:pPr>
        <w:pStyle w:val="Prrafodelista"/>
        <w:numPr>
          <w:ilvl w:val="0"/>
          <w:numId w:val="2"/>
        </w:numPr>
        <w:jc w:val="both"/>
        <w:rPr>
          <w:rFonts w:asciiTheme="minorHAnsi" w:hAnsiTheme="minorHAnsi"/>
          <w:bCs/>
          <w:iCs/>
          <w:sz w:val="24"/>
          <w:szCs w:val="24"/>
          <w:lang w:val="es-ES"/>
        </w:rPr>
      </w:pPr>
      <w:r w:rsidRPr="000875F6">
        <w:rPr>
          <w:rFonts w:asciiTheme="minorHAnsi" w:hAnsiTheme="minorHAnsi"/>
          <w:bCs/>
          <w:iCs/>
          <w:sz w:val="24"/>
          <w:szCs w:val="24"/>
          <w:lang w:val="es-ES"/>
        </w:rPr>
        <w:t>Bento Spinoza</w:t>
      </w:r>
      <w:r>
        <w:rPr>
          <w:rFonts w:asciiTheme="minorHAnsi" w:hAnsiTheme="minorHAnsi"/>
          <w:bCs/>
          <w:iCs/>
          <w:sz w:val="24"/>
          <w:szCs w:val="24"/>
          <w:lang w:val="es-ES"/>
        </w:rPr>
        <w:t xml:space="preserve"> (1632-1677)</w:t>
      </w:r>
    </w:p>
    <w:p w:rsidR="000875F6" w:rsidRDefault="000875F6" w:rsidP="000875F6">
      <w:pPr>
        <w:pStyle w:val="Prrafodelista"/>
        <w:numPr>
          <w:ilvl w:val="0"/>
          <w:numId w:val="2"/>
        </w:numPr>
        <w:jc w:val="both"/>
        <w:rPr>
          <w:rFonts w:asciiTheme="minorHAnsi" w:hAnsiTheme="minorHAnsi"/>
          <w:bCs/>
          <w:iCs/>
          <w:sz w:val="24"/>
          <w:szCs w:val="24"/>
          <w:lang w:val="es-ES"/>
        </w:rPr>
      </w:pPr>
      <w:r w:rsidRPr="000875F6">
        <w:rPr>
          <w:rFonts w:asciiTheme="minorHAnsi" w:hAnsiTheme="minorHAnsi"/>
          <w:bCs/>
          <w:iCs/>
          <w:sz w:val="24"/>
          <w:szCs w:val="24"/>
          <w:lang w:val="es-ES"/>
        </w:rPr>
        <w:t>Nico-lás de Malebranche</w:t>
      </w:r>
      <w:r>
        <w:rPr>
          <w:rFonts w:asciiTheme="minorHAnsi" w:hAnsiTheme="minorHAnsi"/>
          <w:bCs/>
          <w:iCs/>
          <w:sz w:val="24"/>
          <w:szCs w:val="24"/>
          <w:lang w:val="es-ES"/>
        </w:rPr>
        <w:t xml:space="preserve"> (1638-1715)</w:t>
      </w:r>
    </w:p>
    <w:p w:rsidR="000875F6" w:rsidRDefault="000875F6" w:rsidP="000875F6">
      <w:pPr>
        <w:pStyle w:val="Prrafodelista"/>
        <w:numPr>
          <w:ilvl w:val="0"/>
          <w:numId w:val="2"/>
        </w:numPr>
        <w:jc w:val="both"/>
        <w:rPr>
          <w:rFonts w:asciiTheme="minorHAnsi" w:hAnsiTheme="minorHAnsi"/>
          <w:bCs/>
          <w:iCs/>
          <w:sz w:val="24"/>
          <w:szCs w:val="24"/>
          <w:lang w:val="es-ES"/>
        </w:rPr>
      </w:pPr>
      <w:r w:rsidRPr="000875F6">
        <w:rPr>
          <w:rFonts w:asciiTheme="minorHAnsi" w:hAnsiTheme="minorHAnsi"/>
          <w:bCs/>
          <w:iCs/>
          <w:sz w:val="24"/>
          <w:szCs w:val="24"/>
          <w:lang w:val="es-ES"/>
        </w:rPr>
        <w:t>Guillermo Godofredo Leibniz</w:t>
      </w:r>
      <w:r>
        <w:rPr>
          <w:rFonts w:asciiTheme="minorHAnsi" w:hAnsiTheme="minorHAnsi"/>
          <w:bCs/>
          <w:iCs/>
          <w:sz w:val="24"/>
          <w:szCs w:val="24"/>
          <w:lang w:val="es-ES"/>
        </w:rPr>
        <w:t xml:space="preserve"> (1646-1716)</w:t>
      </w:r>
    </w:p>
    <w:p w:rsidR="000875F6" w:rsidRDefault="000875F6" w:rsidP="000875F6">
      <w:pPr>
        <w:pStyle w:val="Prrafodelista"/>
        <w:numPr>
          <w:ilvl w:val="0"/>
          <w:numId w:val="2"/>
        </w:numPr>
        <w:jc w:val="both"/>
        <w:rPr>
          <w:rFonts w:asciiTheme="minorHAnsi" w:hAnsiTheme="minorHAnsi"/>
          <w:bCs/>
          <w:iCs/>
          <w:sz w:val="24"/>
          <w:szCs w:val="24"/>
          <w:lang w:val="es-ES"/>
        </w:rPr>
      </w:pPr>
      <w:r w:rsidRPr="000875F6">
        <w:rPr>
          <w:rFonts w:asciiTheme="minorHAnsi" w:hAnsiTheme="minorHAnsi"/>
          <w:bCs/>
          <w:iCs/>
          <w:sz w:val="24"/>
          <w:szCs w:val="24"/>
          <w:lang w:val="es-ES"/>
        </w:rPr>
        <w:t>Christian Wolff</w:t>
      </w:r>
      <w:r>
        <w:rPr>
          <w:rFonts w:asciiTheme="minorHAnsi" w:hAnsiTheme="minorHAnsi"/>
          <w:bCs/>
          <w:iCs/>
          <w:sz w:val="24"/>
          <w:szCs w:val="24"/>
          <w:lang w:val="es-ES"/>
        </w:rPr>
        <w:t xml:space="preserve"> (1679-1754) </w:t>
      </w:r>
    </w:p>
    <w:p w:rsidR="000875F6" w:rsidRPr="000875F6" w:rsidRDefault="000875F6" w:rsidP="000875F6">
      <w:pPr>
        <w:pStyle w:val="Prrafodelista"/>
        <w:numPr>
          <w:ilvl w:val="0"/>
          <w:numId w:val="2"/>
        </w:numPr>
        <w:jc w:val="both"/>
        <w:rPr>
          <w:rFonts w:asciiTheme="minorHAnsi" w:hAnsiTheme="minorHAnsi"/>
          <w:bCs/>
          <w:iCs/>
          <w:sz w:val="24"/>
          <w:szCs w:val="24"/>
        </w:rPr>
      </w:pPr>
      <w:r w:rsidRPr="000875F6">
        <w:rPr>
          <w:rFonts w:asciiTheme="minorHAnsi" w:hAnsiTheme="minorHAnsi"/>
          <w:bCs/>
          <w:iCs/>
          <w:sz w:val="24"/>
          <w:szCs w:val="24"/>
          <w:lang w:val="es-ES"/>
        </w:rPr>
        <w:t>George Berkeley (1685-1753) …..</w:t>
      </w:r>
    </w:p>
    <w:p w:rsidR="000875F6" w:rsidRPr="000875F6" w:rsidRDefault="000875F6" w:rsidP="000875F6">
      <w:pPr>
        <w:pStyle w:val="Prrafodelista"/>
        <w:ind w:left="0"/>
        <w:jc w:val="both"/>
        <w:rPr>
          <w:rFonts w:asciiTheme="minorHAnsi" w:hAnsiTheme="minorHAnsi"/>
          <w:bCs/>
          <w:iCs/>
          <w:sz w:val="24"/>
          <w:szCs w:val="24"/>
        </w:rPr>
      </w:pPr>
      <w:r>
        <w:rPr>
          <w:rFonts w:asciiTheme="minorHAnsi" w:hAnsiTheme="minorHAnsi"/>
          <w:bCs/>
          <w:iCs/>
          <w:sz w:val="24"/>
          <w:szCs w:val="24"/>
          <w:lang w:val="es-ES"/>
        </w:rPr>
        <w:tab/>
        <w:t>Pero solo John Locke (1632-1704) es el personaje del sensismo del Barroco tardío.</w:t>
      </w:r>
    </w:p>
    <w:p w:rsidR="002A47AA" w:rsidRPr="000875F6" w:rsidRDefault="002A47AA" w:rsidP="002A47AA">
      <w:pPr>
        <w:pStyle w:val="Prrafodelista"/>
        <w:ind w:left="0"/>
        <w:jc w:val="both"/>
        <w:rPr>
          <w:rFonts w:asciiTheme="minorHAnsi" w:hAnsiTheme="minorHAnsi"/>
          <w:bCs/>
          <w:iCs/>
          <w:sz w:val="24"/>
          <w:szCs w:val="24"/>
        </w:rPr>
      </w:pPr>
    </w:p>
    <w:p w:rsidR="002A47AA" w:rsidRDefault="000875F6" w:rsidP="002A47AA">
      <w:pPr>
        <w:jc w:val="both"/>
        <w:rPr>
          <w:rFonts w:asciiTheme="minorHAnsi" w:hAnsiTheme="minorHAnsi"/>
          <w:bCs/>
          <w:iCs/>
          <w:color w:val="0070C0"/>
          <w:sz w:val="24"/>
          <w:szCs w:val="24"/>
        </w:rPr>
      </w:pPr>
      <w:r>
        <w:rPr>
          <w:rFonts w:asciiTheme="minorHAnsi" w:hAnsiTheme="minorHAnsi"/>
          <w:bCs/>
          <w:iCs/>
          <w:color w:val="0070C0"/>
          <w:sz w:val="24"/>
          <w:szCs w:val="24"/>
        </w:rPr>
        <w:t>VENTO SPINOZA (1632-1677)</w:t>
      </w:r>
    </w:p>
    <w:p w:rsidR="000875F6" w:rsidRDefault="000875F6" w:rsidP="002A47AA">
      <w:pPr>
        <w:jc w:val="both"/>
        <w:rPr>
          <w:rFonts w:asciiTheme="minorHAnsi" w:hAnsiTheme="minorHAnsi"/>
          <w:bCs/>
          <w:iCs/>
          <w:sz w:val="24"/>
          <w:szCs w:val="24"/>
        </w:rPr>
      </w:pPr>
      <w:r>
        <w:rPr>
          <w:rFonts w:asciiTheme="minorHAnsi" w:hAnsiTheme="minorHAnsi"/>
          <w:bCs/>
          <w:iCs/>
          <w:color w:val="0070C0"/>
          <w:sz w:val="24"/>
          <w:szCs w:val="24"/>
        </w:rPr>
        <w:tab/>
      </w:r>
      <w:r>
        <w:rPr>
          <w:rFonts w:asciiTheme="minorHAnsi" w:hAnsiTheme="minorHAnsi"/>
          <w:bCs/>
          <w:iCs/>
          <w:sz w:val="24"/>
          <w:szCs w:val="24"/>
        </w:rPr>
        <w:t xml:space="preserve">Nació en Amsterdam, en La Haya. </w:t>
      </w:r>
    </w:p>
    <w:p w:rsidR="000875F6" w:rsidRDefault="000875F6" w:rsidP="002A47AA">
      <w:pPr>
        <w:jc w:val="both"/>
        <w:rPr>
          <w:rFonts w:asciiTheme="minorHAnsi" w:hAnsiTheme="minorHAnsi"/>
          <w:bCs/>
          <w:iCs/>
          <w:sz w:val="24"/>
          <w:szCs w:val="24"/>
        </w:rPr>
      </w:pPr>
      <w:r>
        <w:rPr>
          <w:rFonts w:asciiTheme="minorHAnsi" w:hAnsiTheme="minorHAnsi"/>
          <w:bCs/>
          <w:iCs/>
          <w:sz w:val="24"/>
          <w:szCs w:val="24"/>
        </w:rPr>
        <w:tab/>
        <w:t xml:space="preserve">En vida unicamente publicó dos obras: </w:t>
      </w:r>
    </w:p>
    <w:p w:rsidR="00C64F1A" w:rsidRPr="007F65F7" w:rsidRDefault="00C64F1A" w:rsidP="00C64F1A">
      <w:pPr>
        <w:pStyle w:val="Prrafodelista"/>
        <w:numPr>
          <w:ilvl w:val="0"/>
          <w:numId w:val="2"/>
        </w:numPr>
        <w:jc w:val="both"/>
        <w:rPr>
          <w:rFonts w:asciiTheme="minorHAnsi" w:hAnsiTheme="minorHAnsi"/>
          <w:bCs/>
          <w:iCs/>
          <w:color w:val="FF0066"/>
          <w:sz w:val="24"/>
          <w:szCs w:val="24"/>
        </w:rPr>
      </w:pPr>
      <w:r w:rsidRPr="007F65F7">
        <w:rPr>
          <w:rFonts w:asciiTheme="minorHAnsi" w:hAnsiTheme="minorHAnsi"/>
          <w:bCs/>
          <w:i/>
          <w:iCs/>
          <w:color w:val="FF0066"/>
          <w:sz w:val="24"/>
          <w:szCs w:val="24"/>
        </w:rPr>
        <w:t>Tractatus de intellectus emmemdationa</w:t>
      </w:r>
      <w:r w:rsidRPr="007F65F7">
        <w:rPr>
          <w:rFonts w:asciiTheme="minorHAnsi" w:hAnsiTheme="minorHAnsi"/>
          <w:bCs/>
          <w:iCs/>
          <w:color w:val="FF0066"/>
          <w:sz w:val="24"/>
          <w:szCs w:val="24"/>
        </w:rPr>
        <w:t xml:space="preserve"> (1662)</w:t>
      </w:r>
      <w:r>
        <w:rPr>
          <w:rFonts w:asciiTheme="minorHAnsi" w:hAnsiTheme="minorHAnsi"/>
          <w:bCs/>
          <w:iCs/>
          <w:sz w:val="24"/>
          <w:szCs w:val="24"/>
        </w:rPr>
        <w:t>. Hace una lectura fiel de la obra de Descartes.</w:t>
      </w:r>
    </w:p>
    <w:p w:rsidR="00C64F1A" w:rsidRPr="007F65F7" w:rsidRDefault="00C64F1A" w:rsidP="00C64F1A">
      <w:pPr>
        <w:pStyle w:val="Prrafodelista"/>
        <w:numPr>
          <w:ilvl w:val="0"/>
          <w:numId w:val="2"/>
        </w:numPr>
        <w:jc w:val="both"/>
        <w:rPr>
          <w:rFonts w:asciiTheme="minorHAnsi" w:hAnsiTheme="minorHAnsi"/>
          <w:bCs/>
          <w:iCs/>
          <w:color w:val="FF0066"/>
          <w:sz w:val="24"/>
          <w:szCs w:val="24"/>
        </w:rPr>
      </w:pPr>
      <w:r w:rsidRPr="007F65F7">
        <w:rPr>
          <w:rFonts w:asciiTheme="minorHAnsi" w:hAnsiTheme="minorHAnsi"/>
          <w:bCs/>
          <w:i/>
          <w:iCs/>
          <w:color w:val="FF0066"/>
          <w:sz w:val="24"/>
          <w:szCs w:val="24"/>
        </w:rPr>
        <w:t xml:space="preserve">Tractatus teologicus-politions </w:t>
      </w:r>
      <w:r w:rsidRPr="007F65F7">
        <w:rPr>
          <w:rFonts w:asciiTheme="minorHAnsi" w:hAnsiTheme="minorHAnsi"/>
          <w:bCs/>
          <w:iCs/>
          <w:color w:val="FF0066"/>
          <w:sz w:val="24"/>
          <w:szCs w:val="24"/>
        </w:rPr>
        <w:t>(1670)</w:t>
      </w:r>
      <w:r>
        <w:rPr>
          <w:rFonts w:asciiTheme="minorHAnsi" w:hAnsiTheme="minorHAnsi"/>
          <w:bCs/>
          <w:iCs/>
          <w:sz w:val="24"/>
          <w:szCs w:val="24"/>
        </w:rPr>
        <w:t>. Lo publica de forma anónima.</w:t>
      </w:r>
    </w:p>
    <w:p w:rsidR="000875F6" w:rsidRDefault="000875F6" w:rsidP="000875F6">
      <w:pPr>
        <w:pStyle w:val="Prrafodelista"/>
        <w:ind w:left="1065"/>
        <w:jc w:val="both"/>
        <w:rPr>
          <w:rFonts w:asciiTheme="minorHAnsi" w:hAnsiTheme="minorHAnsi"/>
          <w:bCs/>
          <w:i/>
          <w:iCs/>
          <w:sz w:val="24"/>
          <w:szCs w:val="24"/>
        </w:rPr>
      </w:pPr>
    </w:p>
    <w:p w:rsidR="000875F6" w:rsidRDefault="000875F6" w:rsidP="000875F6">
      <w:pPr>
        <w:pStyle w:val="Prrafodelista"/>
        <w:ind w:left="0"/>
        <w:jc w:val="both"/>
        <w:rPr>
          <w:rFonts w:asciiTheme="minorHAnsi" w:hAnsiTheme="minorHAnsi"/>
          <w:bCs/>
          <w:iCs/>
          <w:sz w:val="24"/>
          <w:szCs w:val="24"/>
          <w:lang w:val="es-ES"/>
        </w:rPr>
      </w:pPr>
      <w:r>
        <w:rPr>
          <w:rFonts w:asciiTheme="minorHAnsi" w:hAnsiTheme="minorHAnsi"/>
          <w:bCs/>
          <w:iCs/>
          <w:sz w:val="24"/>
          <w:szCs w:val="24"/>
          <w:lang w:val="es-ES"/>
        </w:rPr>
        <w:tab/>
        <w:t>S</w:t>
      </w:r>
      <w:r w:rsidRPr="000875F6">
        <w:rPr>
          <w:rFonts w:asciiTheme="minorHAnsi" w:hAnsiTheme="minorHAnsi"/>
          <w:bCs/>
          <w:iCs/>
          <w:sz w:val="24"/>
          <w:szCs w:val="24"/>
          <w:lang w:val="es-ES"/>
        </w:rPr>
        <w:t>e sirvió del método geométrico para dar forma a un pen</w:t>
      </w:r>
      <w:r>
        <w:rPr>
          <w:rFonts w:asciiTheme="minorHAnsi" w:hAnsiTheme="minorHAnsi"/>
          <w:bCs/>
          <w:iCs/>
          <w:sz w:val="24"/>
          <w:szCs w:val="24"/>
          <w:lang w:val="es-ES"/>
        </w:rPr>
        <w:t>samiento y una metafísica origi</w:t>
      </w:r>
      <w:r w:rsidRPr="000875F6">
        <w:rPr>
          <w:rFonts w:asciiTheme="minorHAnsi" w:hAnsiTheme="minorHAnsi"/>
          <w:bCs/>
          <w:iCs/>
          <w:sz w:val="24"/>
          <w:szCs w:val="24"/>
          <w:lang w:val="es-ES"/>
        </w:rPr>
        <w:t>n</w:t>
      </w:r>
      <w:r>
        <w:rPr>
          <w:rFonts w:asciiTheme="minorHAnsi" w:hAnsiTheme="minorHAnsi"/>
          <w:bCs/>
          <w:iCs/>
          <w:sz w:val="24"/>
          <w:szCs w:val="24"/>
          <w:lang w:val="es-ES"/>
        </w:rPr>
        <w:t>ales, muy alejados del cartesia</w:t>
      </w:r>
      <w:r w:rsidRPr="000875F6">
        <w:rPr>
          <w:rFonts w:asciiTheme="minorHAnsi" w:hAnsiTheme="minorHAnsi"/>
          <w:bCs/>
          <w:iCs/>
          <w:sz w:val="24"/>
          <w:szCs w:val="24"/>
          <w:lang w:val="es-ES"/>
        </w:rPr>
        <w:t>nismo que tanto había admirado</w:t>
      </w:r>
      <w:r>
        <w:rPr>
          <w:rFonts w:asciiTheme="minorHAnsi" w:hAnsiTheme="minorHAnsi"/>
          <w:bCs/>
          <w:iCs/>
          <w:sz w:val="24"/>
          <w:szCs w:val="24"/>
        </w:rPr>
        <w:t xml:space="preserve"> </w:t>
      </w:r>
      <w:r w:rsidRPr="000875F6">
        <w:rPr>
          <w:rFonts w:asciiTheme="minorHAnsi" w:hAnsiTheme="minorHAnsi"/>
          <w:bCs/>
          <w:iCs/>
          <w:sz w:val="24"/>
          <w:szCs w:val="24"/>
          <w:lang w:val="es-ES"/>
        </w:rPr>
        <w:t>en su juventud y que le valió su</w:t>
      </w:r>
      <w:r>
        <w:rPr>
          <w:rFonts w:asciiTheme="minorHAnsi" w:hAnsiTheme="minorHAnsi"/>
          <w:bCs/>
          <w:iCs/>
          <w:sz w:val="24"/>
          <w:szCs w:val="24"/>
        </w:rPr>
        <w:t xml:space="preserve"> </w:t>
      </w:r>
      <w:r w:rsidRPr="000875F6">
        <w:rPr>
          <w:rFonts w:asciiTheme="minorHAnsi" w:hAnsiTheme="minorHAnsi"/>
          <w:bCs/>
          <w:iCs/>
          <w:sz w:val="24"/>
          <w:szCs w:val="24"/>
          <w:lang w:val="es-ES"/>
        </w:rPr>
        <w:t>expulsión de la Sinagoga de Am</w:t>
      </w:r>
      <w:r>
        <w:rPr>
          <w:rFonts w:asciiTheme="minorHAnsi" w:hAnsiTheme="minorHAnsi"/>
          <w:bCs/>
          <w:iCs/>
          <w:sz w:val="24"/>
          <w:szCs w:val="24"/>
          <w:u w:val="single"/>
          <w:lang w:val="es-ES"/>
        </w:rPr>
        <w:t>s</w:t>
      </w:r>
      <w:r w:rsidRPr="000875F6">
        <w:rPr>
          <w:rFonts w:asciiTheme="minorHAnsi" w:hAnsiTheme="minorHAnsi"/>
          <w:bCs/>
          <w:iCs/>
          <w:sz w:val="24"/>
          <w:szCs w:val="24"/>
          <w:lang w:val="es-ES"/>
        </w:rPr>
        <w:t xml:space="preserve">terdam (1656) y su </w:t>
      </w:r>
      <w:r w:rsidRPr="000875F6">
        <w:rPr>
          <w:rFonts w:asciiTheme="minorHAnsi" w:hAnsiTheme="minorHAnsi"/>
          <w:bCs/>
          <w:iCs/>
          <w:sz w:val="24"/>
          <w:szCs w:val="24"/>
          <w:lang w:val="es-ES"/>
        </w:rPr>
        <w:lastRenderedPageBreak/>
        <w:t>vinculación a</w:t>
      </w:r>
      <w:r>
        <w:rPr>
          <w:rFonts w:asciiTheme="minorHAnsi" w:hAnsiTheme="minorHAnsi"/>
          <w:bCs/>
          <w:iCs/>
          <w:sz w:val="24"/>
          <w:szCs w:val="24"/>
        </w:rPr>
        <w:t xml:space="preserve"> </w:t>
      </w:r>
      <w:r w:rsidRPr="000875F6">
        <w:rPr>
          <w:rFonts w:asciiTheme="minorHAnsi" w:hAnsiTheme="minorHAnsi"/>
          <w:bCs/>
          <w:iCs/>
          <w:sz w:val="24"/>
          <w:szCs w:val="24"/>
          <w:lang w:val="es-ES"/>
        </w:rPr>
        <w:t>los Colegiantes de Rijnsburg, a</w:t>
      </w:r>
      <w:r>
        <w:rPr>
          <w:rFonts w:asciiTheme="minorHAnsi" w:hAnsiTheme="minorHAnsi"/>
          <w:bCs/>
          <w:iCs/>
          <w:sz w:val="24"/>
          <w:szCs w:val="24"/>
        </w:rPr>
        <w:t xml:space="preserve"> </w:t>
      </w:r>
      <w:r>
        <w:rPr>
          <w:rFonts w:asciiTheme="minorHAnsi" w:hAnsiTheme="minorHAnsi"/>
          <w:bCs/>
          <w:iCs/>
          <w:sz w:val="24"/>
          <w:szCs w:val="24"/>
          <w:lang w:val="es-ES"/>
        </w:rPr>
        <w:t>todo tipo de cristianos modera</w:t>
      </w:r>
      <w:r w:rsidRPr="000875F6">
        <w:rPr>
          <w:rFonts w:asciiTheme="minorHAnsi" w:hAnsiTheme="minorHAnsi"/>
          <w:bCs/>
          <w:iCs/>
          <w:sz w:val="24"/>
          <w:szCs w:val="24"/>
          <w:lang w:val="es-ES"/>
        </w:rPr>
        <w:t>dos, pensadores ariminianos y a</w:t>
      </w:r>
      <w:r>
        <w:rPr>
          <w:rFonts w:asciiTheme="minorHAnsi" w:hAnsiTheme="minorHAnsi"/>
          <w:bCs/>
          <w:iCs/>
          <w:sz w:val="24"/>
          <w:szCs w:val="24"/>
        </w:rPr>
        <w:t xml:space="preserve"> </w:t>
      </w:r>
      <w:r w:rsidRPr="000875F6">
        <w:rPr>
          <w:rFonts w:asciiTheme="minorHAnsi" w:hAnsiTheme="minorHAnsi"/>
          <w:bCs/>
          <w:iCs/>
          <w:sz w:val="24"/>
          <w:szCs w:val="24"/>
          <w:lang w:val="es-ES"/>
        </w:rPr>
        <w:t>políticos republicanos.</w:t>
      </w:r>
    </w:p>
    <w:p w:rsidR="003C07F3" w:rsidRDefault="003C07F3" w:rsidP="000875F6">
      <w:pPr>
        <w:pStyle w:val="Prrafodelista"/>
        <w:ind w:left="0"/>
        <w:jc w:val="both"/>
        <w:rPr>
          <w:rFonts w:asciiTheme="minorHAnsi" w:hAnsiTheme="minorHAnsi"/>
          <w:bCs/>
          <w:iCs/>
          <w:sz w:val="24"/>
          <w:szCs w:val="24"/>
          <w:lang w:val="es-ES"/>
        </w:rPr>
      </w:pPr>
      <w:r>
        <w:rPr>
          <w:rFonts w:asciiTheme="minorHAnsi" w:hAnsiTheme="minorHAnsi"/>
          <w:bCs/>
          <w:iCs/>
          <w:sz w:val="24"/>
          <w:szCs w:val="24"/>
          <w:lang w:val="es-ES"/>
        </w:rPr>
        <w:tab/>
        <w:t xml:space="preserve">La comunidad judía de Amsterdam era un polo de atracción de los más importantes judiós perseguidos de Europa sobre todo del ámbito de la monarquía española. En 1492 los judios fueron expulsados por los Reyes Católicos pero hasta 1683 una Sinagoga permaneció abierta (con consentimiento real) en la ciudad de Oran en Argelia (que había sido conquistada en 1505 por los españoles). </w:t>
      </w:r>
    </w:p>
    <w:p w:rsidR="003C07F3" w:rsidRDefault="003C07F3" w:rsidP="000875F6">
      <w:pPr>
        <w:pStyle w:val="Prrafodelista"/>
        <w:ind w:left="0"/>
        <w:jc w:val="both"/>
        <w:rPr>
          <w:rFonts w:asciiTheme="minorHAnsi" w:hAnsiTheme="minorHAnsi"/>
          <w:bCs/>
          <w:iCs/>
          <w:sz w:val="24"/>
          <w:szCs w:val="24"/>
          <w:lang w:val="es-ES"/>
        </w:rPr>
      </w:pPr>
      <w:r>
        <w:rPr>
          <w:rFonts w:asciiTheme="minorHAnsi" w:hAnsiTheme="minorHAnsi"/>
          <w:bCs/>
          <w:iCs/>
          <w:sz w:val="24"/>
          <w:szCs w:val="24"/>
          <w:lang w:val="es-ES"/>
        </w:rPr>
        <w:tab/>
        <w:t>En Amsterdam judios y conversos españoles y de otras nacionalidades  convierten a la ciudad en un centro cosmopolita y tolerante desde principios del siglo XVII y en foco cultural y científico de relevancia (también un ámbito convulso).</w:t>
      </w:r>
    </w:p>
    <w:p w:rsidR="003C07F3" w:rsidRDefault="003C07F3" w:rsidP="000875F6">
      <w:pPr>
        <w:pStyle w:val="Prrafodelista"/>
        <w:ind w:left="0"/>
        <w:jc w:val="both"/>
        <w:rPr>
          <w:rFonts w:asciiTheme="minorHAnsi" w:hAnsiTheme="minorHAnsi"/>
          <w:bCs/>
          <w:iCs/>
          <w:sz w:val="24"/>
          <w:szCs w:val="24"/>
          <w:lang w:val="es-ES"/>
        </w:rPr>
      </w:pPr>
      <w:r>
        <w:rPr>
          <w:rFonts w:asciiTheme="minorHAnsi" w:hAnsiTheme="minorHAnsi"/>
          <w:bCs/>
          <w:iCs/>
          <w:sz w:val="24"/>
          <w:szCs w:val="24"/>
          <w:lang w:val="es-ES"/>
        </w:rPr>
        <w:tab/>
        <w:t>Spinoza como otros intelectuales, fue excomulgado de esta Sinagoga: decreto de expulsión de la comunidad judia que equivale a la muerte civil porque nadie que sea judío podría hablar con el excomulgado (un herem). Muchos llegaron al suicidio.</w:t>
      </w:r>
    </w:p>
    <w:p w:rsidR="007F65F7" w:rsidRPr="00C64F1A" w:rsidRDefault="003C07F3" w:rsidP="00C64F1A">
      <w:pPr>
        <w:pStyle w:val="Prrafodelista"/>
        <w:ind w:left="0"/>
        <w:jc w:val="both"/>
        <w:rPr>
          <w:rFonts w:asciiTheme="minorHAnsi" w:hAnsiTheme="minorHAnsi"/>
          <w:bCs/>
          <w:iCs/>
          <w:sz w:val="24"/>
          <w:szCs w:val="24"/>
          <w:lang w:val="es-ES"/>
        </w:rPr>
      </w:pPr>
      <w:r>
        <w:rPr>
          <w:rFonts w:asciiTheme="minorHAnsi" w:hAnsiTheme="minorHAnsi"/>
          <w:bCs/>
          <w:iCs/>
          <w:sz w:val="24"/>
          <w:szCs w:val="24"/>
          <w:lang w:val="es-ES"/>
        </w:rPr>
        <w:tab/>
        <w:t>Spinoza fue excomulgado en 1656 y tuvo que abandonar incluso su empresa familiar y se tuvo que dedicar a lo que era su mayor afición, ahora convertida en profesión, el tallado y pulido de lentes con una infraestructura básica.</w:t>
      </w:r>
    </w:p>
    <w:p w:rsidR="007F65F7" w:rsidRPr="007F65F7" w:rsidRDefault="007F65F7" w:rsidP="007F65F7">
      <w:pPr>
        <w:pStyle w:val="Prrafodelista"/>
        <w:ind w:left="0"/>
        <w:jc w:val="both"/>
        <w:rPr>
          <w:rFonts w:asciiTheme="minorHAnsi" w:hAnsiTheme="minorHAnsi"/>
          <w:bCs/>
          <w:iCs/>
          <w:sz w:val="24"/>
          <w:szCs w:val="24"/>
        </w:rPr>
      </w:pPr>
      <w:r w:rsidRPr="007F65F7">
        <w:rPr>
          <w:rFonts w:asciiTheme="minorHAnsi" w:hAnsiTheme="minorHAnsi"/>
          <w:bCs/>
          <w:iCs/>
          <w:sz w:val="24"/>
          <w:szCs w:val="24"/>
        </w:rPr>
        <w:tab/>
        <w:t>El historiador Henry Méchoulan, trabajó muy bien la comunidad judía de Amsterdam y fue además el personaje que descubrió los procesos inquisitoriales en os que se aludía a Spinoza</w:t>
      </w:r>
      <w:r w:rsidR="00C64F1A">
        <w:rPr>
          <w:rFonts w:asciiTheme="minorHAnsi" w:hAnsiTheme="minorHAnsi"/>
          <w:bCs/>
          <w:iCs/>
          <w:sz w:val="24"/>
          <w:szCs w:val="24"/>
        </w:rPr>
        <w:t xml:space="preserve"> y nos revela que no solo habían lectores cristianos en su contexto sino que también lo leen judiós o conversos que se habían alojado en Amsterdam y que contribuyen a forjar su obra.</w:t>
      </w:r>
    </w:p>
    <w:p w:rsidR="007F65F7" w:rsidRPr="007F65F7" w:rsidRDefault="007F65F7" w:rsidP="007F65F7">
      <w:pPr>
        <w:pStyle w:val="Prrafodelista"/>
        <w:ind w:left="1065"/>
        <w:jc w:val="both"/>
        <w:rPr>
          <w:rFonts w:asciiTheme="minorHAnsi" w:hAnsiTheme="minorHAnsi"/>
          <w:bCs/>
          <w:iCs/>
          <w:sz w:val="24"/>
          <w:szCs w:val="24"/>
        </w:rPr>
      </w:pPr>
    </w:p>
    <w:p w:rsidR="000875F6" w:rsidRPr="007F65F7" w:rsidRDefault="00C64F1A" w:rsidP="000875F6">
      <w:pPr>
        <w:pStyle w:val="Prrafodelista"/>
        <w:ind w:left="0"/>
        <w:jc w:val="both"/>
        <w:rPr>
          <w:rFonts w:asciiTheme="minorHAnsi" w:hAnsiTheme="minorHAnsi"/>
          <w:bCs/>
          <w:iCs/>
          <w:color w:val="FF0066"/>
          <w:sz w:val="24"/>
          <w:szCs w:val="24"/>
        </w:rPr>
      </w:pPr>
      <w:r>
        <w:rPr>
          <w:rFonts w:asciiTheme="minorHAnsi" w:hAnsiTheme="minorHAnsi"/>
          <w:bCs/>
          <w:iCs/>
          <w:color w:val="FF0066"/>
          <w:sz w:val="24"/>
          <w:szCs w:val="24"/>
        </w:rPr>
        <w:t>Planteamiento filosófico de Spinoza</w:t>
      </w:r>
    </w:p>
    <w:p w:rsidR="0049600B" w:rsidRDefault="0049600B" w:rsidP="0049600B">
      <w:pPr>
        <w:jc w:val="both"/>
        <w:rPr>
          <w:rFonts w:asciiTheme="minorHAnsi" w:hAnsiTheme="minorHAnsi"/>
          <w:bCs/>
          <w:iCs/>
          <w:sz w:val="24"/>
          <w:szCs w:val="24"/>
        </w:rPr>
      </w:pPr>
      <w:r>
        <w:rPr>
          <w:rFonts w:asciiTheme="minorHAnsi" w:hAnsiTheme="minorHAnsi"/>
          <w:bCs/>
          <w:iCs/>
          <w:sz w:val="24"/>
          <w:szCs w:val="24"/>
          <w:lang w:val="es-ES"/>
        </w:rPr>
        <w:t>Es racionalista, pero llega a planteamientos distintos a los de Descartes, él habla de una única sustancia que compone el Universa, que es Dios:</w:t>
      </w:r>
      <w:r>
        <w:rPr>
          <w:rFonts w:asciiTheme="minorHAnsi" w:hAnsiTheme="minorHAnsi"/>
          <w:bCs/>
          <w:iCs/>
          <w:sz w:val="24"/>
          <w:szCs w:val="24"/>
          <w:lang w:val="es-ES"/>
        </w:rPr>
        <w:br/>
      </w:r>
      <w:r>
        <w:rPr>
          <w:rFonts w:asciiTheme="minorHAnsi" w:hAnsiTheme="minorHAnsi"/>
          <w:bCs/>
          <w:iCs/>
          <w:sz w:val="24"/>
          <w:szCs w:val="24"/>
          <w:lang w:val="es-ES"/>
        </w:rPr>
        <w:tab/>
        <w:t xml:space="preserve">- </w:t>
      </w:r>
      <w:r w:rsidRPr="0049600B">
        <w:rPr>
          <w:rFonts w:asciiTheme="minorHAnsi" w:hAnsiTheme="minorHAnsi"/>
          <w:bCs/>
          <w:iCs/>
          <w:sz w:val="24"/>
          <w:szCs w:val="24"/>
          <w:lang w:val="es-ES"/>
        </w:rPr>
        <w:t>El Universo no está compuesto por 2</w:t>
      </w:r>
      <w:r>
        <w:rPr>
          <w:rFonts w:asciiTheme="minorHAnsi" w:hAnsiTheme="minorHAnsi"/>
          <w:bCs/>
          <w:iCs/>
          <w:sz w:val="24"/>
          <w:szCs w:val="24"/>
        </w:rPr>
        <w:t xml:space="preserve"> </w:t>
      </w:r>
      <w:r w:rsidRPr="0049600B">
        <w:rPr>
          <w:rFonts w:asciiTheme="minorHAnsi" w:hAnsiTheme="minorHAnsi"/>
          <w:bCs/>
          <w:iCs/>
          <w:sz w:val="24"/>
          <w:szCs w:val="24"/>
          <w:lang w:val="es-ES"/>
        </w:rPr>
        <w:t xml:space="preserve">  sustancias, sino por 1, denominada </w:t>
      </w:r>
      <w:r w:rsidRPr="0049600B">
        <w:rPr>
          <w:rFonts w:asciiTheme="minorHAnsi" w:hAnsiTheme="minorHAnsi"/>
          <w:bCs/>
          <w:i/>
          <w:iCs/>
          <w:sz w:val="24"/>
          <w:szCs w:val="24"/>
          <w:lang w:val="es-ES"/>
        </w:rPr>
        <w:t>Deus sive Natura</w:t>
      </w:r>
      <w:r w:rsidRPr="0049600B">
        <w:rPr>
          <w:rFonts w:asciiTheme="minorHAnsi" w:hAnsiTheme="minorHAnsi"/>
          <w:bCs/>
          <w:iCs/>
          <w:sz w:val="24"/>
          <w:szCs w:val="24"/>
          <w:lang w:val="es-ES"/>
        </w:rPr>
        <w:t>.</w:t>
      </w:r>
    </w:p>
    <w:p w:rsidR="0049600B" w:rsidRPr="0049600B" w:rsidRDefault="0049600B" w:rsidP="0049600B">
      <w:pPr>
        <w:pStyle w:val="Prrafodelista"/>
        <w:numPr>
          <w:ilvl w:val="0"/>
          <w:numId w:val="2"/>
        </w:numPr>
        <w:jc w:val="both"/>
        <w:rPr>
          <w:rFonts w:asciiTheme="minorHAnsi" w:hAnsiTheme="minorHAnsi"/>
          <w:bCs/>
          <w:iCs/>
          <w:sz w:val="24"/>
          <w:szCs w:val="24"/>
        </w:rPr>
      </w:pPr>
      <w:r w:rsidRPr="0049600B">
        <w:rPr>
          <w:rFonts w:asciiTheme="minorHAnsi" w:hAnsiTheme="minorHAnsi"/>
          <w:bCs/>
          <w:iCs/>
          <w:sz w:val="24"/>
          <w:szCs w:val="24"/>
          <w:lang w:val="es-ES"/>
        </w:rPr>
        <w:t>La unidad de la sustancia se manifiesta a través de la pluralidad de sus</w:t>
      </w:r>
    </w:p>
    <w:p w:rsidR="0049600B" w:rsidRPr="0049600B" w:rsidRDefault="0049600B" w:rsidP="0049600B">
      <w:pPr>
        <w:jc w:val="both"/>
        <w:rPr>
          <w:rFonts w:asciiTheme="minorHAnsi" w:hAnsiTheme="minorHAnsi"/>
          <w:bCs/>
          <w:iCs/>
          <w:sz w:val="24"/>
          <w:szCs w:val="24"/>
        </w:rPr>
      </w:pPr>
      <w:r w:rsidRPr="0049600B">
        <w:rPr>
          <w:rFonts w:asciiTheme="minorHAnsi" w:hAnsiTheme="minorHAnsi"/>
          <w:bCs/>
          <w:i/>
          <w:iCs/>
          <w:sz w:val="24"/>
          <w:szCs w:val="24"/>
          <w:lang w:val="es-ES"/>
        </w:rPr>
        <w:t>modos</w:t>
      </w:r>
      <w:r w:rsidRPr="0049600B">
        <w:rPr>
          <w:rFonts w:asciiTheme="minorHAnsi" w:hAnsiTheme="minorHAnsi"/>
          <w:bCs/>
          <w:iCs/>
          <w:sz w:val="24"/>
          <w:szCs w:val="24"/>
          <w:lang w:val="es-ES"/>
        </w:rPr>
        <w:t>: el hombre e</w:t>
      </w:r>
      <w:r>
        <w:rPr>
          <w:rFonts w:asciiTheme="minorHAnsi" w:hAnsiTheme="minorHAnsi"/>
          <w:bCs/>
          <w:iCs/>
          <w:sz w:val="24"/>
          <w:szCs w:val="24"/>
          <w:lang w:val="es-ES"/>
        </w:rPr>
        <w:t>s</w:t>
      </w:r>
      <w:r w:rsidRPr="0049600B">
        <w:rPr>
          <w:rFonts w:asciiTheme="minorHAnsi" w:hAnsiTheme="minorHAnsi"/>
          <w:bCs/>
          <w:iCs/>
          <w:sz w:val="24"/>
          <w:szCs w:val="24"/>
          <w:lang w:val="es-ES"/>
        </w:rPr>
        <w:t xml:space="preserve"> uno más de los modos</w:t>
      </w:r>
      <w:r>
        <w:rPr>
          <w:rFonts w:asciiTheme="minorHAnsi" w:hAnsiTheme="minorHAnsi"/>
          <w:bCs/>
          <w:iCs/>
          <w:sz w:val="24"/>
          <w:szCs w:val="24"/>
        </w:rPr>
        <w:t xml:space="preserve"> </w:t>
      </w:r>
      <w:r w:rsidRPr="0049600B">
        <w:rPr>
          <w:rFonts w:asciiTheme="minorHAnsi" w:hAnsiTheme="minorHAnsi"/>
          <w:bCs/>
          <w:iCs/>
          <w:sz w:val="24"/>
          <w:szCs w:val="24"/>
          <w:lang w:val="es-ES"/>
        </w:rPr>
        <w:t>de la sustancia Dios.</w:t>
      </w:r>
    </w:p>
    <w:p w:rsidR="0049600B" w:rsidRPr="0049600B" w:rsidRDefault="0049600B" w:rsidP="0049600B">
      <w:pPr>
        <w:pStyle w:val="Prrafodelista"/>
        <w:numPr>
          <w:ilvl w:val="0"/>
          <w:numId w:val="2"/>
        </w:numPr>
        <w:jc w:val="both"/>
        <w:rPr>
          <w:rFonts w:asciiTheme="minorHAnsi" w:hAnsiTheme="minorHAnsi"/>
          <w:bCs/>
          <w:iCs/>
          <w:sz w:val="24"/>
          <w:szCs w:val="24"/>
        </w:rPr>
      </w:pPr>
      <w:r w:rsidRPr="0049600B">
        <w:rPr>
          <w:rFonts w:asciiTheme="minorHAnsi" w:hAnsiTheme="minorHAnsi"/>
          <w:bCs/>
          <w:iCs/>
          <w:sz w:val="24"/>
          <w:szCs w:val="24"/>
          <w:lang w:val="es-ES"/>
        </w:rPr>
        <w:t>Todo el Universo está ordenado mediante leyes inalterables.</w:t>
      </w:r>
    </w:p>
    <w:p w:rsidR="0049600B" w:rsidRDefault="0049600B" w:rsidP="0049600B">
      <w:pPr>
        <w:jc w:val="both"/>
        <w:rPr>
          <w:rFonts w:asciiTheme="minorHAnsi" w:hAnsiTheme="minorHAnsi"/>
          <w:bCs/>
          <w:iCs/>
          <w:sz w:val="24"/>
          <w:szCs w:val="24"/>
        </w:rPr>
      </w:pPr>
      <w:r>
        <w:rPr>
          <w:rFonts w:asciiTheme="minorHAnsi" w:hAnsiTheme="minorHAnsi"/>
          <w:bCs/>
          <w:iCs/>
          <w:sz w:val="24"/>
          <w:szCs w:val="24"/>
        </w:rPr>
        <w:tab/>
        <w:t>Se le acusó de ateista: (no es lo mismo que ateo): aquel que obra, habla y piensa como si Dios no existiera aunque no implica que esta persona piense que Dios no exista. Pero ni siquiera desde este punto de vista se le puede acusar porque toda su obra descansa en que la única sustancia del Universo es Dios y que lo demás colo son modos a través de los cuales Dios se manifiesta</w:t>
      </w:r>
      <w:r w:rsidR="001C60DB">
        <w:rPr>
          <w:rFonts w:asciiTheme="minorHAnsi" w:hAnsiTheme="minorHAnsi"/>
          <w:bCs/>
          <w:iCs/>
          <w:sz w:val="24"/>
          <w:szCs w:val="24"/>
        </w:rPr>
        <w:t xml:space="preserve"> y todo sería por tanto inevitable, previsible y necesario, de ahí su pensamiento (el hombre no es libre, es uno más de los modos de Dios, y las leyes del Universo como inalterables).</w:t>
      </w:r>
    </w:p>
    <w:p w:rsidR="00D26360" w:rsidRDefault="001C60DB" w:rsidP="0049600B">
      <w:pPr>
        <w:jc w:val="both"/>
        <w:rPr>
          <w:rFonts w:asciiTheme="minorHAnsi" w:hAnsiTheme="minorHAnsi"/>
          <w:bCs/>
          <w:iCs/>
          <w:sz w:val="24"/>
          <w:szCs w:val="24"/>
        </w:rPr>
      </w:pPr>
      <w:r>
        <w:rPr>
          <w:rFonts w:asciiTheme="minorHAnsi" w:hAnsiTheme="minorHAnsi"/>
          <w:bCs/>
          <w:iCs/>
          <w:sz w:val="24"/>
          <w:szCs w:val="24"/>
        </w:rPr>
        <w:tab/>
      </w:r>
    </w:p>
    <w:p w:rsidR="00D26360" w:rsidRPr="00D26360" w:rsidRDefault="00D26360" w:rsidP="0049600B">
      <w:pPr>
        <w:jc w:val="both"/>
        <w:rPr>
          <w:rFonts w:asciiTheme="minorHAnsi" w:hAnsiTheme="minorHAnsi"/>
          <w:bCs/>
          <w:iCs/>
          <w:color w:val="FF0066"/>
          <w:sz w:val="24"/>
          <w:szCs w:val="24"/>
        </w:rPr>
      </w:pPr>
      <w:r w:rsidRPr="00D26360">
        <w:rPr>
          <w:rFonts w:asciiTheme="minorHAnsi" w:hAnsiTheme="minorHAnsi"/>
          <w:bCs/>
          <w:iCs/>
          <w:color w:val="FF0066"/>
          <w:sz w:val="24"/>
          <w:szCs w:val="24"/>
        </w:rPr>
        <w:lastRenderedPageBreak/>
        <w:t>En lo politico y religioso</w:t>
      </w:r>
    </w:p>
    <w:p w:rsidR="001C60DB" w:rsidRDefault="00D26360" w:rsidP="0049600B">
      <w:pPr>
        <w:jc w:val="both"/>
        <w:rPr>
          <w:rFonts w:asciiTheme="minorHAnsi" w:hAnsiTheme="minorHAnsi"/>
          <w:bCs/>
          <w:iCs/>
          <w:sz w:val="24"/>
          <w:szCs w:val="24"/>
        </w:rPr>
      </w:pPr>
      <w:r>
        <w:rPr>
          <w:rFonts w:asciiTheme="minorHAnsi" w:hAnsiTheme="minorHAnsi"/>
          <w:bCs/>
          <w:iCs/>
          <w:sz w:val="24"/>
          <w:szCs w:val="24"/>
        </w:rPr>
        <w:tab/>
      </w:r>
      <w:r w:rsidR="001C60DB">
        <w:rPr>
          <w:rFonts w:asciiTheme="minorHAnsi" w:hAnsiTheme="minorHAnsi"/>
          <w:bCs/>
          <w:iCs/>
          <w:sz w:val="24"/>
          <w:szCs w:val="24"/>
        </w:rPr>
        <w:t>Esto llevado al terreno de los político-religioso, lo convierte en un deista, defensor del principio de moral individual basado en el ejemplo personal. De hecho su vida fue mirada con lupa por los historiadores que lo estudian porque pretenden encontrar un atisbo de maldad en Spinoza que nunca se ha encontrado (predicó con el ejemplo, tuvo una vida ejemplar).</w:t>
      </w:r>
    </w:p>
    <w:p w:rsidR="001C60DB" w:rsidRPr="00D26360" w:rsidRDefault="001C60DB" w:rsidP="0049600B">
      <w:pPr>
        <w:jc w:val="both"/>
        <w:rPr>
          <w:rFonts w:asciiTheme="minorHAnsi" w:hAnsiTheme="minorHAnsi"/>
          <w:bCs/>
          <w:iCs/>
          <w:sz w:val="24"/>
          <w:szCs w:val="24"/>
          <w:lang w:val="es-ES"/>
        </w:rPr>
      </w:pPr>
      <w:r>
        <w:rPr>
          <w:rFonts w:asciiTheme="minorHAnsi" w:hAnsiTheme="minorHAnsi"/>
          <w:bCs/>
          <w:iCs/>
          <w:sz w:val="24"/>
          <w:szCs w:val="24"/>
        </w:rPr>
        <w:tab/>
        <w:t xml:space="preserve">Planteó por primera vez el caracter histórico y no divino de la Biblia, y fue el primer autor que la estudió como tal, como un producto histórico, lo que le valió el enfrentamiento con su comunidad y con creyentes de Holanda. </w:t>
      </w:r>
      <w:r w:rsidR="00D26360" w:rsidRPr="00D26360">
        <w:rPr>
          <w:rFonts w:asciiTheme="minorHAnsi" w:hAnsiTheme="minorHAnsi"/>
          <w:bCs/>
          <w:iCs/>
          <w:sz w:val="24"/>
          <w:szCs w:val="24"/>
          <w:lang w:val="es-ES"/>
        </w:rPr>
        <w:t>Rechazó racionalmente la Revelación, las profecías, los milagros, el Cielo, el Infierno y las iglesias instituidas.</w:t>
      </w:r>
    </w:p>
    <w:p w:rsidR="001C60DB" w:rsidRPr="0049600B" w:rsidRDefault="001C60DB" w:rsidP="0049600B">
      <w:pPr>
        <w:jc w:val="both"/>
        <w:rPr>
          <w:rFonts w:asciiTheme="minorHAnsi" w:hAnsiTheme="minorHAnsi"/>
          <w:bCs/>
          <w:iCs/>
          <w:sz w:val="24"/>
          <w:szCs w:val="24"/>
        </w:rPr>
      </w:pPr>
      <w:r>
        <w:rPr>
          <w:rFonts w:asciiTheme="minorHAnsi" w:hAnsiTheme="minorHAnsi"/>
          <w:bCs/>
          <w:iCs/>
          <w:sz w:val="24"/>
          <w:szCs w:val="24"/>
        </w:rPr>
        <w:tab/>
        <w:t>Fue un republicano convencido en lo político</w:t>
      </w:r>
      <w:r w:rsidR="0091724D">
        <w:rPr>
          <w:rFonts w:asciiTheme="minorHAnsi" w:hAnsiTheme="minorHAnsi"/>
          <w:bCs/>
          <w:iCs/>
          <w:sz w:val="24"/>
          <w:szCs w:val="24"/>
        </w:rPr>
        <w:t>: el mejor sistema de gobierno para llegar a la libertad individual y de expresión que es visto por él como el mayor logro de la Republica.</w:t>
      </w:r>
    </w:p>
    <w:p w:rsidR="00D26360" w:rsidRDefault="00D26360" w:rsidP="00D26360">
      <w:pPr>
        <w:jc w:val="both"/>
        <w:rPr>
          <w:rFonts w:asciiTheme="minorHAnsi" w:hAnsiTheme="minorHAnsi"/>
          <w:bCs/>
          <w:iCs/>
          <w:sz w:val="24"/>
          <w:szCs w:val="24"/>
          <w:lang w:val="es-ES"/>
        </w:rPr>
      </w:pPr>
      <w:r>
        <w:rPr>
          <w:rFonts w:asciiTheme="minorHAnsi" w:hAnsiTheme="minorHAnsi"/>
          <w:bCs/>
          <w:iCs/>
          <w:sz w:val="24"/>
          <w:szCs w:val="24"/>
        </w:rPr>
        <w:tab/>
        <w:t>Uno de los acontecimientos que marcaron su vida fue sin duda</w:t>
      </w:r>
      <w:r w:rsidRPr="00D26360">
        <w:rPr>
          <w:rFonts w:asciiTheme="minorHAnsi" w:hAnsiTheme="minorHAnsi"/>
          <w:bCs/>
          <w:iCs/>
          <w:sz w:val="24"/>
          <w:szCs w:val="24"/>
        </w:rPr>
        <w:t xml:space="preserve"> </w:t>
      </w:r>
      <w:r w:rsidRPr="00D26360">
        <w:rPr>
          <w:rFonts w:asciiTheme="minorHAnsi" w:hAnsiTheme="minorHAnsi"/>
          <w:bCs/>
          <w:i/>
          <w:iCs/>
          <w:sz w:val="24"/>
          <w:szCs w:val="24"/>
          <w:lang w:val="es-ES"/>
        </w:rPr>
        <w:t xml:space="preserve">Rampjaar </w:t>
      </w:r>
      <w:r w:rsidRPr="00D26360">
        <w:rPr>
          <w:rFonts w:asciiTheme="minorHAnsi" w:hAnsiTheme="minorHAnsi"/>
          <w:bCs/>
          <w:iCs/>
          <w:sz w:val="24"/>
          <w:szCs w:val="24"/>
          <w:lang w:val="es-ES"/>
        </w:rPr>
        <w:t>1672, el año del desastre para Holanda</w:t>
      </w:r>
      <w:r>
        <w:rPr>
          <w:rFonts w:asciiTheme="minorHAnsi" w:hAnsiTheme="minorHAnsi"/>
          <w:bCs/>
          <w:iCs/>
          <w:sz w:val="24"/>
          <w:szCs w:val="24"/>
        </w:rPr>
        <w:t>.</w:t>
      </w:r>
      <w:r w:rsidRPr="00D26360">
        <w:rPr>
          <w:rFonts w:asciiTheme="minorHAnsi" w:hAnsiTheme="minorHAnsi"/>
          <w:bCs/>
          <w:iCs/>
          <w:sz w:val="24"/>
          <w:szCs w:val="24"/>
          <w:lang w:val="es-ES"/>
        </w:rPr>
        <w:t>Los hermanos de Witt</w:t>
      </w:r>
      <w:r>
        <w:rPr>
          <w:rFonts w:asciiTheme="minorHAnsi" w:hAnsiTheme="minorHAnsi"/>
          <w:bCs/>
          <w:iCs/>
          <w:sz w:val="24"/>
          <w:szCs w:val="24"/>
          <w:lang w:val="es-ES"/>
        </w:rPr>
        <w:t xml:space="preserve"> (Jan era el Gran Pensionario de Holanda) fueron asesinados por los partidarios de Guillermo de Orange para dar un Golpe de Estado que finalmente no se produciría. Las mataron, los mutilaron y se ensañaron con los cadaveres. Spinoza arriesgando su vida salió con un cartel a la calle que decía “Ultimi barbarorum”, el último bárbaro.</w:t>
      </w:r>
    </w:p>
    <w:p w:rsidR="00D26360" w:rsidRDefault="00D26360" w:rsidP="00D26360">
      <w:pPr>
        <w:jc w:val="both"/>
        <w:rPr>
          <w:rFonts w:asciiTheme="minorHAnsi" w:hAnsiTheme="minorHAnsi"/>
          <w:bCs/>
          <w:iCs/>
          <w:sz w:val="24"/>
          <w:szCs w:val="24"/>
          <w:lang w:val="es-ES"/>
        </w:rPr>
      </w:pPr>
      <w:r>
        <w:rPr>
          <w:rFonts w:asciiTheme="minorHAnsi" w:hAnsiTheme="minorHAnsi"/>
          <w:bCs/>
          <w:iCs/>
          <w:sz w:val="24"/>
          <w:szCs w:val="24"/>
          <w:lang w:val="es-ES"/>
        </w:rPr>
        <w:tab/>
      </w:r>
      <w:r w:rsidRPr="00D26360">
        <w:rPr>
          <w:rFonts w:asciiTheme="minorHAnsi" w:hAnsiTheme="minorHAnsi"/>
          <w:bCs/>
          <w:iCs/>
          <w:sz w:val="24"/>
          <w:szCs w:val="24"/>
          <w:lang w:val="es-ES"/>
        </w:rPr>
        <w:t>P</w:t>
      </w:r>
      <w:r>
        <w:rPr>
          <w:rFonts w:asciiTheme="minorHAnsi" w:hAnsiTheme="minorHAnsi"/>
          <w:bCs/>
          <w:iCs/>
          <w:sz w:val="24"/>
          <w:szCs w:val="24"/>
          <w:lang w:val="es-ES"/>
        </w:rPr>
        <w:t>or orden de la República de Hol</w:t>
      </w:r>
      <w:r w:rsidRPr="00D26360">
        <w:rPr>
          <w:rFonts w:asciiTheme="minorHAnsi" w:hAnsiTheme="minorHAnsi"/>
          <w:bCs/>
          <w:iCs/>
          <w:sz w:val="24"/>
          <w:szCs w:val="24"/>
          <w:lang w:val="es-ES"/>
        </w:rPr>
        <w:t xml:space="preserve">anda, Spinoza se entrevistó a finales de 1672 con el Príncipe de Condé (1621-1686) </w:t>
      </w:r>
      <w:r>
        <w:rPr>
          <w:rFonts w:asciiTheme="minorHAnsi" w:hAnsiTheme="minorHAnsi"/>
          <w:bCs/>
          <w:iCs/>
          <w:sz w:val="24"/>
          <w:szCs w:val="24"/>
          <w:lang w:val="es-ES"/>
        </w:rPr>
        <w:t>atravesando las lineas enemigas (tuvo que salir de Amstrdam) y este le recibió con los brazos abiertos puesto que había leido alguno de sus trabajos y lo admiraba.</w:t>
      </w:r>
    </w:p>
    <w:p w:rsidR="00D26360" w:rsidRPr="005B0E30" w:rsidRDefault="005B0E30" w:rsidP="00D26360">
      <w:pPr>
        <w:jc w:val="both"/>
        <w:rPr>
          <w:rFonts w:asciiTheme="minorHAnsi" w:hAnsiTheme="minorHAnsi"/>
          <w:bCs/>
          <w:iCs/>
          <w:color w:val="FF0066"/>
          <w:sz w:val="24"/>
          <w:szCs w:val="24"/>
        </w:rPr>
      </w:pPr>
      <w:r w:rsidRPr="005B0E30">
        <w:rPr>
          <w:rFonts w:asciiTheme="minorHAnsi" w:hAnsiTheme="minorHAnsi"/>
          <w:bCs/>
          <w:iCs/>
          <w:color w:val="FF0066"/>
          <w:sz w:val="24"/>
          <w:szCs w:val="24"/>
          <w:lang w:val="es-ES"/>
        </w:rPr>
        <w:t>Libros españoles en la biblioteca de Spinoza</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Francijs van Aaerssen: </w:t>
      </w:r>
      <w:r w:rsidRPr="005B0E30">
        <w:rPr>
          <w:rFonts w:asciiTheme="minorHAnsi" w:hAnsiTheme="minorHAnsi"/>
          <w:bCs/>
          <w:i/>
          <w:iCs/>
          <w:sz w:val="24"/>
          <w:szCs w:val="24"/>
          <w:lang w:val="es-ES"/>
        </w:rPr>
        <w:t>Viaje a España (1655)</w:t>
      </w:r>
      <w:r w:rsidRPr="005B0E30">
        <w:rPr>
          <w:rFonts w:asciiTheme="minorHAnsi" w:hAnsiTheme="minorHAnsi"/>
          <w:bCs/>
          <w:iCs/>
          <w:sz w:val="24"/>
          <w:szCs w:val="24"/>
          <w:lang w:val="es-ES"/>
        </w:rPr>
        <w:t xml:space="preserve"> [Amberes, 1666].</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León Abarbanel: </w:t>
      </w:r>
      <w:r w:rsidRPr="005B0E30">
        <w:rPr>
          <w:rFonts w:asciiTheme="minorHAnsi" w:hAnsiTheme="minorHAnsi"/>
          <w:bCs/>
          <w:i/>
          <w:iCs/>
          <w:sz w:val="24"/>
          <w:szCs w:val="24"/>
          <w:lang w:val="es-ES"/>
        </w:rPr>
        <w:t>Diálogos de amor</w:t>
      </w:r>
      <w:r w:rsidRPr="005B0E30">
        <w:rPr>
          <w:rFonts w:asciiTheme="minorHAnsi" w:hAnsiTheme="minorHAnsi"/>
          <w:bCs/>
          <w:iCs/>
          <w:sz w:val="24"/>
          <w:szCs w:val="24"/>
          <w:lang w:val="es-ES"/>
        </w:rPr>
        <w:t xml:space="preserve"> [Venecia, 1568].</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Cervantes: </w:t>
      </w:r>
      <w:r w:rsidRPr="005B0E30">
        <w:rPr>
          <w:rFonts w:asciiTheme="minorHAnsi" w:hAnsiTheme="minorHAnsi"/>
          <w:bCs/>
          <w:i/>
          <w:iCs/>
          <w:sz w:val="24"/>
          <w:szCs w:val="24"/>
          <w:lang w:val="es-ES"/>
        </w:rPr>
        <w:t>Novelas ejemplares</w:t>
      </w:r>
      <w:r w:rsidRPr="005B0E30">
        <w:rPr>
          <w:rFonts w:asciiTheme="minorHAnsi" w:hAnsiTheme="minorHAnsi"/>
          <w:bCs/>
          <w:iCs/>
          <w:sz w:val="24"/>
          <w:szCs w:val="24"/>
          <w:lang w:val="es-ES"/>
        </w:rPr>
        <w:t xml:space="preserve"> [Bruselas, 1625].</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Sebastián de Covarrubias: </w:t>
      </w:r>
      <w:r w:rsidRPr="005B0E30">
        <w:rPr>
          <w:rFonts w:asciiTheme="minorHAnsi" w:hAnsiTheme="minorHAnsi"/>
          <w:bCs/>
          <w:i/>
          <w:iCs/>
          <w:sz w:val="24"/>
          <w:szCs w:val="24"/>
          <w:lang w:val="es-ES"/>
        </w:rPr>
        <w:t>Tesoro de la lengua castellana</w:t>
      </w:r>
      <w:r w:rsidRPr="005B0E30">
        <w:rPr>
          <w:rFonts w:asciiTheme="minorHAnsi" w:hAnsiTheme="minorHAnsi"/>
          <w:bCs/>
          <w:iCs/>
          <w:sz w:val="24"/>
          <w:szCs w:val="24"/>
          <w:lang w:val="es-ES"/>
        </w:rPr>
        <w:t xml:space="preserve"> [Madrid, 1611]</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Góngora: </w:t>
      </w:r>
      <w:r w:rsidRPr="005B0E30">
        <w:rPr>
          <w:rFonts w:asciiTheme="minorHAnsi" w:hAnsiTheme="minorHAnsi"/>
          <w:bCs/>
          <w:i/>
          <w:iCs/>
          <w:sz w:val="24"/>
          <w:szCs w:val="24"/>
          <w:lang w:val="es-ES"/>
        </w:rPr>
        <w:t>Todas las obras</w:t>
      </w:r>
      <w:r w:rsidRPr="005B0E30">
        <w:rPr>
          <w:rFonts w:asciiTheme="minorHAnsi" w:hAnsiTheme="minorHAnsi"/>
          <w:bCs/>
          <w:iCs/>
          <w:sz w:val="24"/>
          <w:szCs w:val="24"/>
          <w:lang w:val="es-ES"/>
        </w:rPr>
        <w:t xml:space="preserve"> [Madrid, 1633 y 1634].</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Baltasar Gracián: </w:t>
      </w:r>
      <w:r w:rsidRPr="005B0E30">
        <w:rPr>
          <w:rFonts w:asciiTheme="minorHAnsi" w:hAnsiTheme="minorHAnsi"/>
          <w:bCs/>
          <w:i/>
          <w:iCs/>
          <w:sz w:val="24"/>
          <w:szCs w:val="24"/>
          <w:lang w:val="es-ES"/>
        </w:rPr>
        <w:t>Criticón</w:t>
      </w:r>
      <w:r w:rsidRPr="005B0E30">
        <w:rPr>
          <w:rFonts w:asciiTheme="minorHAnsi" w:hAnsiTheme="minorHAnsi"/>
          <w:bCs/>
          <w:iCs/>
          <w:sz w:val="24"/>
          <w:szCs w:val="24"/>
          <w:lang w:val="es-ES"/>
        </w:rPr>
        <w:t xml:space="preserve"> [Madrid, 1657].</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Juan Pinto Delgado: </w:t>
      </w:r>
      <w:r w:rsidRPr="005B0E30">
        <w:rPr>
          <w:rFonts w:asciiTheme="minorHAnsi" w:hAnsiTheme="minorHAnsi"/>
          <w:bCs/>
          <w:i/>
          <w:iCs/>
          <w:sz w:val="24"/>
          <w:szCs w:val="24"/>
          <w:lang w:val="es-ES"/>
        </w:rPr>
        <w:t>Poema de la reina Esther</w:t>
      </w:r>
      <w:r w:rsidRPr="005B0E30">
        <w:rPr>
          <w:rFonts w:asciiTheme="minorHAnsi" w:hAnsiTheme="minorHAnsi"/>
          <w:bCs/>
          <w:iCs/>
          <w:sz w:val="24"/>
          <w:szCs w:val="24"/>
          <w:lang w:val="es-ES"/>
        </w:rPr>
        <w:t xml:space="preserve"> [Rouen, 1627].</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Francisco de Quevedo: </w:t>
      </w:r>
      <w:r w:rsidRPr="005B0E30">
        <w:rPr>
          <w:rFonts w:asciiTheme="minorHAnsi" w:hAnsiTheme="minorHAnsi"/>
          <w:bCs/>
          <w:i/>
          <w:iCs/>
          <w:sz w:val="24"/>
          <w:szCs w:val="24"/>
          <w:lang w:val="es-ES"/>
        </w:rPr>
        <w:t>La cuna y la sepultura</w:t>
      </w:r>
      <w:r w:rsidRPr="005B0E30">
        <w:rPr>
          <w:rFonts w:asciiTheme="minorHAnsi" w:hAnsiTheme="minorHAnsi"/>
          <w:bCs/>
          <w:iCs/>
          <w:sz w:val="24"/>
          <w:szCs w:val="24"/>
          <w:lang w:val="es-ES"/>
        </w:rPr>
        <w:t xml:space="preserve"> [s.a.], </w:t>
      </w:r>
      <w:r w:rsidRPr="005B0E30">
        <w:rPr>
          <w:rFonts w:asciiTheme="minorHAnsi" w:hAnsiTheme="minorHAnsi"/>
          <w:bCs/>
          <w:i/>
          <w:iCs/>
          <w:sz w:val="24"/>
          <w:szCs w:val="24"/>
          <w:lang w:val="es-ES"/>
        </w:rPr>
        <w:t>Poesías</w:t>
      </w:r>
      <w:r w:rsidRPr="005B0E30">
        <w:rPr>
          <w:rFonts w:asciiTheme="minorHAnsi" w:hAnsiTheme="minorHAnsi"/>
          <w:bCs/>
          <w:iCs/>
          <w:sz w:val="24"/>
          <w:szCs w:val="24"/>
          <w:lang w:val="es-ES"/>
        </w:rPr>
        <w:t xml:space="preserve"> [Bruselas, 1661] y </w:t>
      </w:r>
      <w:r w:rsidRPr="005B0E30">
        <w:rPr>
          <w:rFonts w:asciiTheme="minorHAnsi" w:hAnsiTheme="minorHAnsi"/>
          <w:bCs/>
          <w:i/>
          <w:iCs/>
          <w:sz w:val="24"/>
          <w:szCs w:val="24"/>
          <w:lang w:val="es-ES"/>
        </w:rPr>
        <w:t>Obras</w:t>
      </w:r>
      <w:r w:rsidRPr="005B0E30">
        <w:rPr>
          <w:rFonts w:asciiTheme="minorHAnsi" w:hAnsiTheme="minorHAnsi"/>
          <w:bCs/>
          <w:iCs/>
          <w:sz w:val="24"/>
          <w:szCs w:val="24"/>
          <w:lang w:val="es-ES"/>
        </w:rPr>
        <w:t xml:space="preserve"> [Bruselas, 1660-70].</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 xml:space="preserve">Ulrick Raetken: </w:t>
      </w:r>
      <w:r w:rsidRPr="005B0E30">
        <w:rPr>
          <w:rFonts w:asciiTheme="minorHAnsi" w:hAnsiTheme="minorHAnsi"/>
          <w:bCs/>
          <w:i/>
          <w:iCs/>
          <w:sz w:val="24"/>
          <w:szCs w:val="24"/>
          <w:lang w:val="es-ES"/>
        </w:rPr>
        <w:t>Gramática o Instrucción, para quien desea de aprender perfectamente a leer, escrivir, i pronunciar la lengua española</w:t>
      </w:r>
      <w:r w:rsidRPr="005B0E30">
        <w:rPr>
          <w:rFonts w:asciiTheme="minorHAnsi" w:hAnsiTheme="minorHAnsi"/>
          <w:bCs/>
          <w:iCs/>
          <w:sz w:val="24"/>
          <w:szCs w:val="24"/>
          <w:lang w:val="es-ES"/>
        </w:rPr>
        <w:t xml:space="preserve"> [Amsterdam, 1653].</w:t>
      </w:r>
    </w:p>
    <w:p w:rsidR="005B0E30" w:rsidRPr="005B0E30"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lastRenderedPageBreak/>
        <w:t xml:space="preserve">Saavedra Fajardo: </w:t>
      </w:r>
      <w:r w:rsidRPr="005B0E30">
        <w:rPr>
          <w:rFonts w:asciiTheme="minorHAnsi" w:hAnsiTheme="minorHAnsi"/>
          <w:bCs/>
          <w:i/>
          <w:iCs/>
          <w:sz w:val="24"/>
          <w:szCs w:val="24"/>
          <w:lang w:val="es-ES"/>
        </w:rPr>
        <w:t>Corona gótica</w:t>
      </w:r>
      <w:r w:rsidRPr="005B0E30">
        <w:rPr>
          <w:rFonts w:asciiTheme="minorHAnsi" w:hAnsiTheme="minorHAnsi"/>
          <w:bCs/>
          <w:iCs/>
          <w:sz w:val="24"/>
          <w:szCs w:val="24"/>
          <w:lang w:val="es-ES"/>
        </w:rPr>
        <w:t xml:space="preserve"> [Amberes, 1658].</w:t>
      </w:r>
    </w:p>
    <w:p w:rsidR="005B0E30" w:rsidRPr="00A65114" w:rsidRDefault="005B0E30" w:rsidP="005B0E30">
      <w:pPr>
        <w:pStyle w:val="Prrafodelista"/>
        <w:numPr>
          <w:ilvl w:val="0"/>
          <w:numId w:val="2"/>
        </w:numPr>
        <w:jc w:val="both"/>
        <w:rPr>
          <w:rFonts w:asciiTheme="minorHAnsi" w:hAnsiTheme="minorHAnsi"/>
          <w:bCs/>
          <w:iCs/>
          <w:sz w:val="24"/>
          <w:szCs w:val="24"/>
        </w:rPr>
      </w:pPr>
      <w:r w:rsidRPr="005B0E30">
        <w:rPr>
          <w:rFonts w:asciiTheme="minorHAnsi" w:hAnsiTheme="minorHAnsi"/>
          <w:bCs/>
          <w:iCs/>
          <w:sz w:val="24"/>
          <w:szCs w:val="24"/>
          <w:lang w:val="es-ES"/>
        </w:rPr>
        <w:t>Una comedia de Juan Pérez de Montalván.</w:t>
      </w:r>
    </w:p>
    <w:p w:rsidR="00A65114" w:rsidRDefault="00A65114" w:rsidP="00A65114">
      <w:pPr>
        <w:jc w:val="both"/>
        <w:rPr>
          <w:rFonts w:asciiTheme="minorHAnsi" w:hAnsiTheme="minorHAnsi"/>
          <w:bCs/>
          <w:iCs/>
          <w:color w:val="FF0066"/>
          <w:sz w:val="24"/>
          <w:szCs w:val="24"/>
        </w:rPr>
      </w:pPr>
      <w:r w:rsidRPr="00A65114">
        <w:rPr>
          <w:rFonts w:asciiTheme="minorHAnsi" w:hAnsiTheme="minorHAnsi"/>
          <w:bCs/>
          <w:iCs/>
          <w:color w:val="FF0066"/>
          <w:sz w:val="24"/>
          <w:szCs w:val="24"/>
        </w:rPr>
        <w:t>En 1677 murió en La Haya</w:t>
      </w:r>
    </w:p>
    <w:p w:rsidR="00A65114" w:rsidRPr="00A65114" w:rsidRDefault="00A65114" w:rsidP="00A65114">
      <w:pPr>
        <w:jc w:val="both"/>
        <w:rPr>
          <w:rFonts w:asciiTheme="minorHAnsi" w:hAnsiTheme="minorHAnsi"/>
          <w:bCs/>
          <w:iCs/>
          <w:sz w:val="24"/>
          <w:szCs w:val="24"/>
        </w:rPr>
      </w:pPr>
      <w:r>
        <w:rPr>
          <w:rFonts w:asciiTheme="minorHAnsi" w:hAnsiTheme="minorHAnsi"/>
          <w:bCs/>
          <w:iCs/>
          <w:sz w:val="24"/>
          <w:szCs w:val="24"/>
          <w:lang w:val="es-ES"/>
        </w:rPr>
        <w:tab/>
      </w:r>
      <w:r w:rsidRPr="00A65114">
        <w:rPr>
          <w:rFonts w:asciiTheme="minorHAnsi" w:hAnsiTheme="minorHAnsi"/>
          <w:bCs/>
          <w:iCs/>
          <w:sz w:val="24"/>
          <w:szCs w:val="24"/>
          <w:lang w:val="es-ES"/>
        </w:rPr>
        <w:t>En esta buhardilla de la casa-posada del pintor Hendrik van der Spijck en la Pl. Paviljoensgracht (La Haya) falleció Bento Spinoza la tarde del domingo 21 de febr</w:t>
      </w:r>
      <w:r>
        <w:rPr>
          <w:rFonts w:asciiTheme="minorHAnsi" w:hAnsiTheme="minorHAnsi"/>
          <w:bCs/>
          <w:iCs/>
          <w:sz w:val="24"/>
          <w:szCs w:val="24"/>
          <w:lang w:val="es-ES"/>
        </w:rPr>
        <w:t>ero de 1677. Esta casa había si</w:t>
      </w:r>
      <w:r w:rsidRPr="00A65114">
        <w:rPr>
          <w:rFonts w:asciiTheme="minorHAnsi" w:hAnsiTheme="minorHAnsi"/>
          <w:bCs/>
          <w:iCs/>
          <w:sz w:val="24"/>
          <w:szCs w:val="24"/>
          <w:lang w:val="es-ES"/>
        </w:rPr>
        <w:t>do construida en 1646 por el pintor Jan van Goyen, que, no obstante, nunca llegó a ocuparla. En 1657 van Goyen la alquiló a su hija Margaretha y a su esposo, uno de los hijos del pintor Jan Steen. Poco después pasó a manos de Spijck.</w:t>
      </w:r>
    </w:p>
    <w:p w:rsidR="00A65114" w:rsidRPr="00A65114" w:rsidRDefault="00A65114" w:rsidP="00A65114">
      <w:pPr>
        <w:jc w:val="both"/>
        <w:rPr>
          <w:rFonts w:asciiTheme="minorHAnsi" w:hAnsiTheme="minorHAnsi"/>
          <w:bCs/>
          <w:iCs/>
          <w:sz w:val="24"/>
          <w:szCs w:val="24"/>
        </w:rPr>
      </w:pPr>
    </w:p>
    <w:p w:rsidR="00E73341" w:rsidRDefault="00E73341" w:rsidP="00E73341">
      <w:pPr>
        <w:jc w:val="both"/>
        <w:rPr>
          <w:rFonts w:asciiTheme="minorHAnsi" w:hAnsiTheme="minorHAnsi"/>
          <w:bCs/>
          <w:iCs/>
          <w:color w:val="0070C0"/>
          <w:sz w:val="24"/>
          <w:szCs w:val="24"/>
          <w:lang w:val="es-ES"/>
        </w:rPr>
      </w:pPr>
      <w:r w:rsidRPr="00E73341">
        <w:rPr>
          <w:rFonts w:asciiTheme="minorHAnsi" w:hAnsiTheme="minorHAnsi"/>
          <w:bCs/>
          <w:iCs/>
          <w:color w:val="0070C0"/>
          <w:sz w:val="24"/>
          <w:szCs w:val="24"/>
          <w:lang w:val="es-ES"/>
        </w:rPr>
        <w:t>NIC</w:t>
      </w:r>
      <w:r>
        <w:rPr>
          <w:rFonts w:asciiTheme="minorHAnsi" w:hAnsiTheme="minorHAnsi"/>
          <w:bCs/>
          <w:iCs/>
          <w:color w:val="0070C0"/>
          <w:sz w:val="24"/>
          <w:szCs w:val="24"/>
          <w:lang w:val="es-ES"/>
        </w:rPr>
        <w:t>OLÁS DE MALEBRANCHE (1638-1715)</w:t>
      </w:r>
    </w:p>
    <w:p w:rsidR="00E73341" w:rsidRDefault="00E73341" w:rsidP="00E73341">
      <w:pPr>
        <w:jc w:val="both"/>
        <w:rPr>
          <w:rFonts w:asciiTheme="minorHAnsi" w:hAnsiTheme="minorHAnsi"/>
          <w:bCs/>
          <w:iCs/>
          <w:sz w:val="24"/>
          <w:szCs w:val="24"/>
          <w:lang w:val="es-ES"/>
        </w:rPr>
      </w:pPr>
      <w:r>
        <w:rPr>
          <w:rFonts w:asciiTheme="minorHAnsi" w:hAnsiTheme="minorHAnsi"/>
          <w:bCs/>
          <w:iCs/>
          <w:color w:val="0070C0"/>
          <w:sz w:val="24"/>
          <w:szCs w:val="24"/>
          <w:lang w:val="es-ES"/>
        </w:rPr>
        <w:tab/>
      </w:r>
      <w:r>
        <w:rPr>
          <w:rFonts w:asciiTheme="minorHAnsi" w:hAnsiTheme="minorHAnsi"/>
          <w:bCs/>
          <w:iCs/>
          <w:sz w:val="24"/>
          <w:szCs w:val="24"/>
          <w:lang w:val="es-ES"/>
        </w:rPr>
        <w:t>El más destacado de los cartesianos franceses autor de una original sintesis neo-cartesiana que expuso en diferentes tratados sistemáticos:</w:t>
      </w:r>
    </w:p>
    <w:p w:rsidR="00E73341" w:rsidRDefault="00E73341" w:rsidP="00E73341">
      <w:pPr>
        <w:jc w:val="both"/>
        <w:rPr>
          <w:rFonts w:asciiTheme="minorHAnsi" w:hAnsiTheme="minorHAnsi"/>
          <w:bCs/>
          <w:iCs/>
          <w:sz w:val="24"/>
          <w:szCs w:val="24"/>
          <w:lang w:val="es-ES_tradnl"/>
        </w:rPr>
      </w:pPr>
      <w:r>
        <w:rPr>
          <w:rFonts w:asciiTheme="minorHAnsi" w:hAnsiTheme="minorHAnsi"/>
          <w:bCs/>
          <w:i/>
          <w:iCs/>
          <w:sz w:val="24"/>
          <w:szCs w:val="24"/>
          <w:lang w:val="es-ES_tradnl"/>
        </w:rPr>
        <w:tab/>
        <w:t xml:space="preserve">- </w:t>
      </w:r>
      <w:r w:rsidRPr="00E73341">
        <w:rPr>
          <w:rFonts w:asciiTheme="minorHAnsi" w:hAnsiTheme="minorHAnsi"/>
          <w:bCs/>
          <w:i/>
          <w:iCs/>
          <w:sz w:val="24"/>
          <w:szCs w:val="24"/>
          <w:lang w:val="es-ES_tradnl"/>
        </w:rPr>
        <w:t xml:space="preserve">Recherche de la verité </w:t>
      </w:r>
      <w:r>
        <w:rPr>
          <w:rFonts w:asciiTheme="minorHAnsi" w:hAnsiTheme="minorHAnsi"/>
          <w:bCs/>
          <w:iCs/>
          <w:sz w:val="24"/>
          <w:szCs w:val="24"/>
          <w:lang w:val="es-ES_tradnl"/>
        </w:rPr>
        <w:t>(1675)</w:t>
      </w:r>
    </w:p>
    <w:p w:rsidR="00E73341" w:rsidRDefault="00E73341" w:rsidP="00E73341">
      <w:pPr>
        <w:jc w:val="both"/>
        <w:rPr>
          <w:rFonts w:asciiTheme="minorHAnsi" w:hAnsiTheme="minorHAnsi"/>
          <w:bCs/>
          <w:iCs/>
          <w:sz w:val="24"/>
          <w:szCs w:val="24"/>
          <w:lang w:val="es-ES_tradnl"/>
        </w:rPr>
      </w:pPr>
      <w:r>
        <w:rPr>
          <w:rFonts w:asciiTheme="minorHAnsi" w:hAnsiTheme="minorHAnsi"/>
          <w:bCs/>
          <w:iCs/>
          <w:sz w:val="24"/>
          <w:szCs w:val="24"/>
          <w:lang w:val="es-ES_tradnl"/>
        </w:rPr>
        <w:tab/>
        <w:t xml:space="preserve">- </w:t>
      </w:r>
      <w:r w:rsidRPr="00E73341">
        <w:rPr>
          <w:rFonts w:asciiTheme="minorHAnsi" w:hAnsiTheme="minorHAnsi"/>
          <w:bCs/>
          <w:i/>
          <w:iCs/>
          <w:sz w:val="24"/>
          <w:szCs w:val="24"/>
          <w:lang w:val="es-ES_tradnl"/>
        </w:rPr>
        <w:t>Traité de la Nature et de la Grâce</w:t>
      </w:r>
      <w:r w:rsidRPr="00E73341">
        <w:rPr>
          <w:rFonts w:asciiTheme="minorHAnsi" w:hAnsiTheme="minorHAnsi"/>
          <w:bCs/>
          <w:iCs/>
          <w:sz w:val="24"/>
          <w:szCs w:val="24"/>
          <w:lang w:val="es-ES_tradnl"/>
        </w:rPr>
        <w:t xml:space="preserve"> </w:t>
      </w:r>
      <w:r>
        <w:rPr>
          <w:rFonts w:asciiTheme="minorHAnsi" w:hAnsiTheme="minorHAnsi"/>
          <w:bCs/>
          <w:iCs/>
          <w:sz w:val="24"/>
          <w:szCs w:val="24"/>
          <w:lang w:val="es-ES_tradnl"/>
        </w:rPr>
        <w:t>(1680)</w:t>
      </w:r>
    </w:p>
    <w:p w:rsidR="00E73341" w:rsidRDefault="00E73341" w:rsidP="00E73341">
      <w:pPr>
        <w:jc w:val="both"/>
        <w:rPr>
          <w:rFonts w:asciiTheme="minorHAnsi" w:hAnsiTheme="minorHAnsi"/>
          <w:bCs/>
          <w:iCs/>
          <w:sz w:val="24"/>
          <w:szCs w:val="24"/>
          <w:lang w:val="es-ES_tradnl"/>
        </w:rPr>
      </w:pPr>
      <w:r>
        <w:rPr>
          <w:rFonts w:asciiTheme="minorHAnsi" w:hAnsiTheme="minorHAnsi"/>
          <w:bCs/>
          <w:iCs/>
          <w:sz w:val="24"/>
          <w:szCs w:val="24"/>
          <w:lang w:val="es-ES_tradnl"/>
        </w:rPr>
        <w:tab/>
        <w:t>-</w:t>
      </w:r>
      <w:r w:rsidRPr="00E73341">
        <w:rPr>
          <w:rFonts w:asciiTheme="minorHAnsi" w:hAnsiTheme="minorHAnsi"/>
          <w:bCs/>
          <w:iCs/>
          <w:sz w:val="24"/>
          <w:szCs w:val="24"/>
          <w:lang w:val="es-ES_tradnl"/>
        </w:rPr>
        <w:t xml:space="preserve"> </w:t>
      </w:r>
      <w:r w:rsidRPr="00E73341">
        <w:rPr>
          <w:rFonts w:asciiTheme="minorHAnsi" w:hAnsiTheme="minorHAnsi"/>
          <w:bCs/>
          <w:i/>
          <w:iCs/>
          <w:sz w:val="24"/>
          <w:szCs w:val="24"/>
          <w:lang w:val="es-ES_tradnl"/>
        </w:rPr>
        <w:t>Méditations Chrétiennes et Métaphysiques</w:t>
      </w:r>
      <w:r w:rsidRPr="00E73341">
        <w:rPr>
          <w:rFonts w:asciiTheme="minorHAnsi" w:hAnsiTheme="minorHAnsi"/>
          <w:bCs/>
          <w:iCs/>
          <w:sz w:val="24"/>
          <w:szCs w:val="24"/>
          <w:lang w:val="es-ES_tradnl"/>
        </w:rPr>
        <w:t xml:space="preserve"> (1683) </w:t>
      </w:r>
    </w:p>
    <w:p w:rsidR="00E73341" w:rsidRDefault="00E73341" w:rsidP="00E73341">
      <w:pPr>
        <w:jc w:val="both"/>
        <w:rPr>
          <w:rFonts w:asciiTheme="minorHAnsi" w:hAnsiTheme="minorHAnsi"/>
          <w:bCs/>
          <w:iCs/>
          <w:sz w:val="24"/>
          <w:szCs w:val="24"/>
          <w:lang w:val="es-ES_tradnl"/>
        </w:rPr>
      </w:pPr>
      <w:r>
        <w:rPr>
          <w:rFonts w:asciiTheme="minorHAnsi" w:hAnsiTheme="minorHAnsi"/>
          <w:bCs/>
          <w:iCs/>
          <w:sz w:val="24"/>
          <w:szCs w:val="24"/>
          <w:lang w:val="es-ES_tradnl"/>
        </w:rPr>
        <w:tab/>
        <w:t xml:space="preserve">- </w:t>
      </w:r>
      <w:r w:rsidRPr="00E73341">
        <w:rPr>
          <w:rFonts w:asciiTheme="minorHAnsi" w:hAnsiTheme="minorHAnsi"/>
          <w:bCs/>
          <w:i/>
          <w:iCs/>
          <w:sz w:val="24"/>
          <w:szCs w:val="24"/>
          <w:lang w:val="es-ES_tradnl"/>
        </w:rPr>
        <w:t>Entretiens sur la Métaphysique et la Réligion</w:t>
      </w:r>
      <w:r w:rsidRPr="00E73341">
        <w:rPr>
          <w:rFonts w:asciiTheme="minorHAnsi" w:hAnsiTheme="minorHAnsi"/>
          <w:bCs/>
          <w:iCs/>
          <w:sz w:val="24"/>
          <w:szCs w:val="24"/>
          <w:lang w:val="es-ES_tradnl"/>
        </w:rPr>
        <w:t xml:space="preserve"> (1688). </w:t>
      </w:r>
    </w:p>
    <w:p w:rsidR="00721FBE" w:rsidRPr="00E73341" w:rsidRDefault="00721FBE" w:rsidP="00E73341">
      <w:pPr>
        <w:jc w:val="both"/>
        <w:rPr>
          <w:rFonts w:asciiTheme="minorHAnsi" w:hAnsiTheme="minorHAnsi"/>
          <w:bCs/>
          <w:iCs/>
          <w:sz w:val="24"/>
          <w:szCs w:val="24"/>
          <w:lang w:val="es-ES_tradnl"/>
        </w:rPr>
      </w:pPr>
      <w:r>
        <w:rPr>
          <w:rFonts w:asciiTheme="minorHAnsi" w:hAnsiTheme="minorHAnsi"/>
          <w:bCs/>
          <w:iCs/>
          <w:sz w:val="24"/>
          <w:szCs w:val="24"/>
          <w:lang w:val="es-ES_tradnl"/>
        </w:rPr>
        <w:tab/>
        <w:t>Intenta poner al día la obra de Descartes, conectarlo con los nuevos descubrimientos científicos (como los Principia Matematica de Newton que parecia el “alter ego” de los Principa Phylopia de Descartes”).</w:t>
      </w:r>
    </w:p>
    <w:p w:rsidR="00E73341" w:rsidRPr="00721FBE" w:rsidRDefault="00721FBE" w:rsidP="00E73341">
      <w:pPr>
        <w:jc w:val="both"/>
        <w:rPr>
          <w:rFonts w:asciiTheme="minorHAnsi" w:hAnsiTheme="minorHAnsi"/>
          <w:bCs/>
          <w:iCs/>
          <w:color w:val="FF0066"/>
          <w:sz w:val="24"/>
          <w:szCs w:val="24"/>
          <w:lang w:val="es-ES_tradnl"/>
        </w:rPr>
      </w:pPr>
      <w:r w:rsidRPr="00721FBE">
        <w:rPr>
          <w:rFonts w:asciiTheme="minorHAnsi" w:hAnsiTheme="minorHAnsi"/>
          <w:bCs/>
          <w:iCs/>
          <w:color w:val="FF0066"/>
          <w:sz w:val="24"/>
          <w:szCs w:val="24"/>
          <w:lang w:val="es-ES_tradnl"/>
        </w:rPr>
        <w:t>La síntesis Malenbranchiana</w:t>
      </w:r>
    </w:p>
    <w:p w:rsidR="00721FBE" w:rsidRDefault="00721FBE" w:rsidP="00721FBE">
      <w:pPr>
        <w:jc w:val="both"/>
        <w:rPr>
          <w:rFonts w:asciiTheme="minorHAnsi" w:hAnsiTheme="minorHAnsi"/>
          <w:bCs/>
          <w:iCs/>
          <w:sz w:val="24"/>
          <w:szCs w:val="24"/>
        </w:rPr>
      </w:pPr>
      <w:r>
        <w:rPr>
          <w:rFonts w:asciiTheme="minorHAnsi" w:hAnsiTheme="minorHAnsi"/>
          <w:bCs/>
          <w:iCs/>
          <w:sz w:val="24"/>
          <w:szCs w:val="24"/>
          <w:lang w:val="es-ES_tradnl"/>
        </w:rPr>
        <w:tab/>
      </w:r>
      <w:r w:rsidRPr="00721FBE">
        <w:rPr>
          <w:rFonts w:asciiTheme="minorHAnsi" w:hAnsiTheme="minorHAnsi"/>
          <w:bCs/>
          <w:iCs/>
          <w:sz w:val="24"/>
          <w:szCs w:val="24"/>
          <w:lang w:val="es-ES_tradnl"/>
        </w:rPr>
        <w:t>La síntesis malebranchiana también fue el fruto de las críticas científicas a la física</w:t>
      </w:r>
      <w:r>
        <w:rPr>
          <w:rFonts w:asciiTheme="minorHAnsi" w:hAnsiTheme="minorHAnsi"/>
          <w:bCs/>
          <w:iCs/>
          <w:sz w:val="24"/>
          <w:szCs w:val="24"/>
        </w:rPr>
        <w:t xml:space="preserve"> </w:t>
      </w:r>
      <w:r w:rsidRPr="00721FBE">
        <w:rPr>
          <w:rFonts w:asciiTheme="minorHAnsi" w:hAnsiTheme="minorHAnsi"/>
          <w:bCs/>
          <w:iCs/>
          <w:sz w:val="24"/>
          <w:szCs w:val="24"/>
          <w:lang w:val="es-ES_tradnl"/>
        </w:rPr>
        <w:t>cartesiana:</w:t>
      </w:r>
    </w:p>
    <w:p w:rsidR="00721FBE" w:rsidRPr="00721FBE" w:rsidRDefault="00721FBE" w:rsidP="00721FBE">
      <w:pPr>
        <w:jc w:val="both"/>
        <w:rPr>
          <w:rFonts w:asciiTheme="minorHAnsi" w:hAnsiTheme="minorHAnsi"/>
          <w:bCs/>
          <w:iCs/>
          <w:sz w:val="24"/>
          <w:szCs w:val="24"/>
        </w:rPr>
      </w:pPr>
      <w:r>
        <w:rPr>
          <w:rFonts w:asciiTheme="minorHAnsi" w:hAnsiTheme="minorHAnsi"/>
          <w:bCs/>
          <w:iCs/>
          <w:sz w:val="24"/>
          <w:szCs w:val="24"/>
        </w:rPr>
        <w:tab/>
        <w:t>-</w:t>
      </w:r>
      <w:r w:rsidRPr="00721FBE">
        <w:rPr>
          <w:rFonts w:asciiTheme="minorHAnsi" w:hAnsiTheme="minorHAnsi"/>
          <w:bCs/>
          <w:iCs/>
          <w:sz w:val="24"/>
          <w:szCs w:val="24"/>
          <w:lang w:val="es-ES_tradnl"/>
        </w:rPr>
        <w:t xml:space="preserve"> Malebranche corrigió el concepto de extensión plena gracias a los estudios sobre el vacío de Otto von Guericke (1602-1686) y Robert Boyle (1627-1691).</w:t>
      </w:r>
    </w:p>
    <w:p w:rsidR="00721FBE" w:rsidRPr="00721FBE" w:rsidRDefault="00721FBE" w:rsidP="00721FBE">
      <w:pPr>
        <w:jc w:val="both"/>
        <w:rPr>
          <w:rFonts w:asciiTheme="minorHAnsi" w:hAnsiTheme="minorHAnsi"/>
          <w:bCs/>
          <w:iCs/>
          <w:sz w:val="24"/>
          <w:szCs w:val="24"/>
        </w:rPr>
      </w:pPr>
      <w:r>
        <w:rPr>
          <w:rFonts w:asciiTheme="minorHAnsi" w:hAnsiTheme="minorHAnsi"/>
          <w:bCs/>
          <w:iCs/>
          <w:sz w:val="24"/>
          <w:szCs w:val="24"/>
          <w:lang w:val="es-ES_tradnl"/>
        </w:rPr>
        <w:tab/>
        <w:t xml:space="preserve">- </w:t>
      </w:r>
      <w:r w:rsidRPr="00721FBE">
        <w:rPr>
          <w:rFonts w:asciiTheme="minorHAnsi" w:hAnsiTheme="minorHAnsi"/>
          <w:bCs/>
          <w:iCs/>
          <w:sz w:val="24"/>
          <w:szCs w:val="24"/>
          <w:lang w:val="es-ES_tradnl"/>
        </w:rPr>
        <w:t>También corrigió las hipótesis sobre la glándula pineal gracias a los estudios de Thomas Willis (1621-1675).</w:t>
      </w:r>
    </w:p>
    <w:p w:rsidR="00721FBE" w:rsidRPr="00721FBE" w:rsidRDefault="00721FBE" w:rsidP="00721FBE">
      <w:pPr>
        <w:jc w:val="both"/>
        <w:rPr>
          <w:rFonts w:asciiTheme="minorHAnsi" w:hAnsiTheme="minorHAnsi"/>
          <w:bCs/>
          <w:iCs/>
          <w:sz w:val="24"/>
          <w:szCs w:val="24"/>
        </w:rPr>
      </w:pPr>
      <w:r w:rsidRPr="00721FBE">
        <w:rPr>
          <w:rFonts w:asciiTheme="minorHAnsi" w:hAnsiTheme="minorHAnsi"/>
          <w:bCs/>
          <w:iCs/>
          <w:sz w:val="24"/>
          <w:szCs w:val="24"/>
          <w:lang w:val="es-ES_tradnl"/>
        </w:rPr>
        <w:tab/>
        <w:t>- En el terreno de la embriología, sustituyó la epigenesis cartesiana por la teoría del "encaje de las semillas" de Mar</w:t>
      </w:r>
      <w:r w:rsidRPr="00721FBE">
        <w:rPr>
          <w:rFonts w:asciiTheme="minorHAnsi" w:hAnsiTheme="minorHAnsi"/>
          <w:bCs/>
          <w:iCs/>
          <w:sz w:val="24"/>
          <w:szCs w:val="24"/>
          <w:lang w:val="es-ES"/>
        </w:rPr>
        <w:t>cello Malpighi (1628-1694) y Jan Swammerdam (1637-1680).</w:t>
      </w:r>
    </w:p>
    <w:p w:rsidR="00721FBE" w:rsidRDefault="00721FBE" w:rsidP="00721FBE">
      <w:pPr>
        <w:jc w:val="both"/>
        <w:rPr>
          <w:rFonts w:asciiTheme="minorHAnsi" w:hAnsiTheme="minorHAnsi"/>
          <w:bCs/>
          <w:iCs/>
          <w:sz w:val="24"/>
          <w:szCs w:val="24"/>
          <w:lang w:val="es-ES"/>
        </w:rPr>
      </w:pPr>
      <w:r w:rsidRPr="00721FBE">
        <w:rPr>
          <w:rFonts w:asciiTheme="minorHAnsi" w:hAnsiTheme="minorHAnsi"/>
          <w:bCs/>
          <w:iCs/>
          <w:sz w:val="24"/>
          <w:szCs w:val="24"/>
        </w:rPr>
        <w:tab/>
        <w:t xml:space="preserve">- </w:t>
      </w:r>
      <w:r w:rsidRPr="00721FBE">
        <w:rPr>
          <w:rFonts w:asciiTheme="minorHAnsi" w:hAnsiTheme="minorHAnsi"/>
          <w:bCs/>
          <w:iCs/>
          <w:sz w:val="24"/>
          <w:szCs w:val="24"/>
          <w:lang w:val="es-ES_tradnl"/>
        </w:rPr>
        <w:t xml:space="preserve"> En el terreno de la óptica, siguió los trabajos de Christian Huyghens y Isaac Newton.</w:t>
      </w:r>
      <w:r w:rsidRPr="00721FBE">
        <w:rPr>
          <w:rFonts w:asciiTheme="minorHAnsi" w:hAnsiTheme="minorHAnsi"/>
          <w:bCs/>
          <w:iCs/>
          <w:sz w:val="24"/>
          <w:szCs w:val="24"/>
          <w:lang w:val="es-ES"/>
        </w:rPr>
        <w:t xml:space="preserve"> </w:t>
      </w:r>
    </w:p>
    <w:p w:rsidR="005C76FD" w:rsidRDefault="005C76FD" w:rsidP="00721FBE">
      <w:pPr>
        <w:jc w:val="both"/>
        <w:rPr>
          <w:rFonts w:asciiTheme="minorHAnsi" w:hAnsiTheme="minorHAnsi"/>
          <w:bCs/>
          <w:iCs/>
          <w:sz w:val="24"/>
          <w:szCs w:val="24"/>
          <w:lang w:val="es-ES"/>
        </w:rPr>
      </w:pPr>
      <w:r>
        <w:rPr>
          <w:rFonts w:asciiTheme="minorHAnsi" w:hAnsiTheme="minorHAnsi"/>
          <w:bCs/>
          <w:iCs/>
          <w:sz w:val="24"/>
          <w:szCs w:val="24"/>
          <w:lang w:val="es-ES"/>
        </w:rPr>
        <w:lastRenderedPageBreak/>
        <w:tab/>
        <w:t>Con diferentes autores trató de actualizar la obra de Descartes para demostrar que no estaba en contradicción con algunos de los nuevos descubrimientos científicos. Prestó al cartesianismo soluciones originales al combinar su espiritualidad agustiniana, la filosofia neoplatónica y la metafísica cartesiana.</w:t>
      </w:r>
    </w:p>
    <w:p w:rsidR="00F100D3" w:rsidRPr="00F100D3" w:rsidRDefault="00F100D3" w:rsidP="00721FBE">
      <w:pPr>
        <w:jc w:val="both"/>
        <w:rPr>
          <w:rFonts w:asciiTheme="minorHAnsi" w:hAnsiTheme="minorHAnsi"/>
          <w:bCs/>
          <w:iCs/>
          <w:color w:val="FF0066"/>
          <w:sz w:val="24"/>
          <w:szCs w:val="24"/>
        </w:rPr>
      </w:pPr>
      <w:r w:rsidRPr="00F100D3">
        <w:rPr>
          <w:rFonts w:asciiTheme="minorHAnsi" w:hAnsiTheme="minorHAnsi"/>
          <w:bCs/>
          <w:iCs/>
          <w:color w:val="FF0066"/>
          <w:sz w:val="24"/>
          <w:szCs w:val="24"/>
          <w:lang w:val="es-ES"/>
        </w:rPr>
        <w:tab/>
        <w:t>Aportacines en el terreno del pensamiento</w:t>
      </w:r>
    </w:p>
    <w:p w:rsidR="00280E4A" w:rsidRPr="00280E4A" w:rsidRDefault="00180D66" w:rsidP="00280E4A">
      <w:pPr>
        <w:pStyle w:val="Prrafodelista"/>
        <w:numPr>
          <w:ilvl w:val="0"/>
          <w:numId w:val="2"/>
        </w:numPr>
        <w:jc w:val="both"/>
        <w:rPr>
          <w:rFonts w:asciiTheme="minorHAnsi" w:hAnsiTheme="minorHAnsi"/>
          <w:bCs/>
          <w:iCs/>
          <w:sz w:val="24"/>
          <w:szCs w:val="24"/>
        </w:rPr>
      </w:pPr>
      <w:r w:rsidRPr="00280E4A">
        <w:rPr>
          <w:rFonts w:asciiTheme="minorHAnsi" w:hAnsiTheme="minorHAnsi"/>
          <w:bCs/>
          <w:iCs/>
          <w:sz w:val="24"/>
          <w:szCs w:val="24"/>
          <w:lang w:val="es-ES_tradnl"/>
        </w:rPr>
        <w:t>Su noción de las ideas arquetípicas claras y distintas (dentro de las cuales, la principal era Dios).</w:t>
      </w:r>
    </w:p>
    <w:p w:rsidR="00280E4A" w:rsidRPr="00280E4A" w:rsidRDefault="00180D66" w:rsidP="00180D66">
      <w:pPr>
        <w:pStyle w:val="Prrafodelista"/>
        <w:numPr>
          <w:ilvl w:val="0"/>
          <w:numId w:val="2"/>
        </w:numPr>
        <w:jc w:val="both"/>
        <w:rPr>
          <w:rFonts w:asciiTheme="minorHAnsi" w:hAnsiTheme="minorHAnsi"/>
          <w:bCs/>
          <w:iCs/>
          <w:sz w:val="24"/>
          <w:szCs w:val="24"/>
        </w:rPr>
      </w:pPr>
      <w:r w:rsidRPr="00280E4A">
        <w:rPr>
          <w:rFonts w:asciiTheme="minorHAnsi" w:hAnsiTheme="minorHAnsi"/>
          <w:bCs/>
          <w:iCs/>
          <w:sz w:val="24"/>
          <w:szCs w:val="24"/>
          <w:lang w:val="es-ES_tradnl"/>
        </w:rPr>
        <w:t>La interpretación del mundo físico como una teofanía (el</w:t>
      </w:r>
      <w:r w:rsidR="00280E4A" w:rsidRPr="00280E4A">
        <w:rPr>
          <w:rFonts w:asciiTheme="minorHAnsi" w:hAnsiTheme="minorHAnsi"/>
          <w:bCs/>
          <w:iCs/>
          <w:sz w:val="24"/>
          <w:szCs w:val="24"/>
        </w:rPr>
        <w:t xml:space="preserve"> </w:t>
      </w:r>
      <w:r w:rsidRPr="00280E4A">
        <w:rPr>
          <w:rFonts w:asciiTheme="minorHAnsi" w:hAnsiTheme="minorHAnsi"/>
          <w:bCs/>
          <w:iCs/>
          <w:sz w:val="24"/>
          <w:szCs w:val="24"/>
          <w:lang w:val="es-ES_tradnl"/>
        </w:rPr>
        <w:t>mundo físico se reduce a materia y movimiento; los animales son simples máquinas; la información de los sentidos espuramente ilusoria, etc.).</w:t>
      </w:r>
    </w:p>
    <w:p w:rsidR="00280E4A" w:rsidRPr="00280E4A" w:rsidRDefault="00180D66" w:rsidP="00180D66">
      <w:pPr>
        <w:pStyle w:val="Prrafodelista"/>
        <w:numPr>
          <w:ilvl w:val="0"/>
          <w:numId w:val="2"/>
        </w:numPr>
        <w:jc w:val="both"/>
        <w:rPr>
          <w:rFonts w:asciiTheme="minorHAnsi" w:hAnsiTheme="minorHAnsi"/>
          <w:bCs/>
          <w:iCs/>
          <w:sz w:val="24"/>
          <w:szCs w:val="24"/>
        </w:rPr>
      </w:pPr>
      <w:r w:rsidRPr="00280E4A">
        <w:rPr>
          <w:rFonts w:asciiTheme="minorHAnsi" w:hAnsiTheme="minorHAnsi"/>
          <w:bCs/>
          <w:iCs/>
          <w:sz w:val="24"/>
          <w:szCs w:val="24"/>
          <w:lang w:val="es-ES_tradnl"/>
        </w:rPr>
        <w:t>Su noción ocasionalista de que los movimientos del cuerpo eran causa ocasional de la acción de Dios.Su reducción de la libertad y de los problemas morales al ámbito de la gracia y  del amor de Dios.</w:t>
      </w:r>
    </w:p>
    <w:p w:rsidR="00180D66" w:rsidRPr="00280E4A" w:rsidRDefault="00180D66" w:rsidP="00180D66">
      <w:pPr>
        <w:pStyle w:val="Prrafodelista"/>
        <w:numPr>
          <w:ilvl w:val="0"/>
          <w:numId w:val="2"/>
        </w:numPr>
        <w:jc w:val="both"/>
        <w:rPr>
          <w:rFonts w:asciiTheme="minorHAnsi" w:hAnsiTheme="minorHAnsi"/>
          <w:bCs/>
          <w:iCs/>
          <w:sz w:val="24"/>
          <w:szCs w:val="24"/>
        </w:rPr>
      </w:pPr>
      <w:r w:rsidRPr="00280E4A">
        <w:rPr>
          <w:rFonts w:asciiTheme="minorHAnsi" w:hAnsiTheme="minorHAnsi"/>
          <w:bCs/>
          <w:iCs/>
          <w:sz w:val="24"/>
          <w:szCs w:val="24"/>
          <w:lang w:val="es-ES_tradnl"/>
        </w:rPr>
        <w:t>Su concepción ascética de la vida,</w:t>
      </w:r>
      <w:r w:rsidR="00280E4A">
        <w:rPr>
          <w:rFonts w:asciiTheme="minorHAnsi" w:hAnsiTheme="minorHAnsi"/>
          <w:bCs/>
          <w:iCs/>
          <w:sz w:val="24"/>
          <w:szCs w:val="24"/>
          <w:lang w:val="es-ES_tradnl"/>
        </w:rPr>
        <w:t xml:space="preserve"> dominada por la contempla</w:t>
      </w:r>
      <w:r w:rsidRPr="00280E4A">
        <w:rPr>
          <w:rFonts w:asciiTheme="minorHAnsi" w:hAnsiTheme="minorHAnsi"/>
          <w:bCs/>
          <w:iCs/>
          <w:sz w:val="24"/>
          <w:szCs w:val="24"/>
          <w:lang w:val="es-ES_tradnl"/>
        </w:rPr>
        <w:t>ción de la verdad eterna y por la unión íntima con el Creador.</w:t>
      </w:r>
      <w:r w:rsidRPr="00280E4A">
        <w:rPr>
          <w:rFonts w:asciiTheme="minorHAnsi" w:hAnsiTheme="minorHAnsi"/>
          <w:bCs/>
          <w:iCs/>
          <w:sz w:val="24"/>
          <w:szCs w:val="24"/>
          <w:lang w:val="es-ES"/>
        </w:rPr>
        <w:t xml:space="preserve"> </w:t>
      </w:r>
    </w:p>
    <w:p w:rsidR="00721FBE" w:rsidRDefault="00883239" w:rsidP="00721FBE">
      <w:pPr>
        <w:jc w:val="both"/>
        <w:rPr>
          <w:rFonts w:asciiTheme="minorHAnsi" w:hAnsiTheme="minorHAnsi"/>
          <w:bCs/>
          <w:iCs/>
          <w:color w:val="0070C0"/>
          <w:sz w:val="24"/>
          <w:szCs w:val="24"/>
        </w:rPr>
      </w:pPr>
      <w:r>
        <w:rPr>
          <w:rFonts w:asciiTheme="minorHAnsi" w:hAnsiTheme="minorHAnsi"/>
          <w:bCs/>
          <w:iCs/>
          <w:color w:val="0070C0"/>
          <w:sz w:val="24"/>
          <w:szCs w:val="24"/>
        </w:rPr>
        <w:t>JOHN LOCKE (1632-2704)</w:t>
      </w:r>
    </w:p>
    <w:p w:rsidR="00883239" w:rsidRDefault="00883239" w:rsidP="00883239">
      <w:pPr>
        <w:jc w:val="both"/>
        <w:rPr>
          <w:rFonts w:asciiTheme="minorHAnsi" w:hAnsiTheme="minorHAnsi"/>
          <w:bCs/>
          <w:i/>
          <w:iCs/>
          <w:sz w:val="24"/>
          <w:szCs w:val="24"/>
          <w:lang w:val="es-ES"/>
        </w:rPr>
      </w:pPr>
      <w:r>
        <w:rPr>
          <w:rFonts w:asciiTheme="minorHAnsi" w:hAnsiTheme="minorHAnsi"/>
          <w:bCs/>
          <w:iCs/>
          <w:color w:val="0070C0"/>
          <w:sz w:val="24"/>
          <w:szCs w:val="24"/>
        </w:rPr>
        <w:tab/>
      </w:r>
      <w:r w:rsidRPr="00883239">
        <w:rPr>
          <w:rFonts w:asciiTheme="minorHAnsi" w:hAnsiTheme="minorHAnsi"/>
          <w:bCs/>
          <w:iCs/>
          <w:sz w:val="24"/>
          <w:szCs w:val="24"/>
          <w:lang w:val="es-ES"/>
        </w:rPr>
        <w:t>Hijo de una</w:t>
      </w:r>
      <w:r>
        <w:rPr>
          <w:rFonts w:asciiTheme="minorHAnsi" w:hAnsiTheme="minorHAnsi"/>
          <w:bCs/>
          <w:iCs/>
          <w:sz w:val="24"/>
          <w:szCs w:val="24"/>
          <w:lang w:val="es-ES"/>
        </w:rPr>
        <w:t xml:space="preserve"> </w:t>
      </w:r>
      <w:r w:rsidRPr="00883239">
        <w:rPr>
          <w:rFonts w:asciiTheme="minorHAnsi" w:hAnsiTheme="minorHAnsi"/>
          <w:bCs/>
          <w:iCs/>
          <w:sz w:val="24"/>
          <w:szCs w:val="24"/>
          <w:lang w:val="es-ES"/>
        </w:rPr>
        <w:t xml:space="preserve">familia puritana de Wrington (Sommerset) enriquecida por una herencia, estudió en el Christ Church entre 1652 y 1659. En 1659  se integra </w:t>
      </w:r>
      <w:r>
        <w:rPr>
          <w:rFonts w:asciiTheme="minorHAnsi" w:hAnsiTheme="minorHAnsi"/>
          <w:bCs/>
          <w:iCs/>
          <w:sz w:val="24"/>
          <w:szCs w:val="24"/>
          <w:lang w:val="es-ES"/>
        </w:rPr>
        <w:t xml:space="preserve">en </w:t>
      </w:r>
      <w:r w:rsidRPr="00883239">
        <w:rPr>
          <w:rFonts w:asciiTheme="minorHAnsi" w:hAnsiTheme="minorHAnsi"/>
          <w:bCs/>
          <w:iCs/>
          <w:sz w:val="24"/>
          <w:szCs w:val="24"/>
          <w:lang w:val="es-ES"/>
        </w:rPr>
        <w:t xml:space="preserve">el claustro de Oxford. En 1667 conoce a Anthony Ashley Cooper, primer conde de Shaftesbury y en 1668 ingresa en la </w:t>
      </w:r>
      <w:r w:rsidRPr="00883239">
        <w:rPr>
          <w:rFonts w:asciiTheme="minorHAnsi" w:hAnsiTheme="minorHAnsi"/>
          <w:bCs/>
          <w:i/>
          <w:iCs/>
          <w:sz w:val="24"/>
          <w:szCs w:val="24"/>
          <w:lang w:val="es-ES"/>
        </w:rPr>
        <w:t>Royal Society.</w:t>
      </w:r>
    </w:p>
    <w:p w:rsidR="00883239" w:rsidRPr="00883239" w:rsidRDefault="00883239" w:rsidP="00883239">
      <w:pPr>
        <w:jc w:val="both"/>
        <w:rPr>
          <w:rFonts w:asciiTheme="minorHAnsi" w:hAnsiTheme="minorHAnsi"/>
          <w:bCs/>
          <w:iCs/>
          <w:sz w:val="24"/>
          <w:szCs w:val="24"/>
        </w:rPr>
      </w:pPr>
      <w:r>
        <w:rPr>
          <w:rFonts w:asciiTheme="minorHAnsi" w:hAnsiTheme="minorHAnsi"/>
          <w:bCs/>
          <w:i/>
          <w:iCs/>
          <w:sz w:val="24"/>
          <w:szCs w:val="24"/>
          <w:lang w:val="es-ES"/>
        </w:rPr>
        <w:tab/>
      </w:r>
      <w:r>
        <w:rPr>
          <w:rFonts w:asciiTheme="minorHAnsi" w:hAnsiTheme="minorHAnsi"/>
          <w:bCs/>
          <w:iCs/>
          <w:sz w:val="24"/>
          <w:szCs w:val="24"/>
          <w:lang w:val="es-ES"/>
        </w:rPr>
        <w:t>Es en la universidad de Oxford, donde Locke era profesor, donde conoció a Cooper en una visita que este hizo a la univesidad. Le encomienda a Locke la educación de sus hijos y Locke pide una excedencia de su plaza de profesor.</w:t>
      </w:r>
      <w:r>
        <w:rPr>
          <w:rFonts w:asciiTheme="minorHAnsi" w:hAnsiTheme="minorHAnsi"/>
          <w:bCs/>
          <w:iCs/>
          <w:sz w:val="24"/>
          <w:szCs w:val="24"/>
          <w:lang w:val="es-ES"/>
        </w:rPr>
        <w:tab/>
      </w:r>
      <w:r w:rsidRPr="00883239">
        <w:rPr>
          <w:rFonts w:asciiTheme="minorHAnsi" w:hAnsiTheme="minorHAnsi"/>
          <w:bCs/>
          <w:iCs/>
          <w:sz w:val="24"/>
          <w:szCs w:val="24"/>
          <w:lang w:val="es-ES"/>
        </w:rPr>
        <w:t>Comienzan sus viajes a Francia (hasta 1670), acompañando al hijo de Shaftesbury. Entrar en contacto con cartesianos y gassendistas. En 1672 (con Shaftesbury) fue designado Secretario para la Presentación de Beneficios Eclesiásticos y en 1673 Secretario del Consejo de Agricultura y Comercio.</w:t>
      </w:r>
    </w:p>
    <w:p w:rsidR="00883239" w:rsidRDefault="00883239" w:rsidP="00883239">
      <w:pPr>
        <w:jc w:val="both"/>
        <w:rPr>
          <w:rFonts w:asciiTheme="minorHAnsi" w:hAnsiTheme="minorHAnsi"/>
          <w:bCs/>
          <w:iCs/>
          <w:sz w:val="24"/>
          <w:szCs w:val="24"/>
          <w:lang w:val="es-ES"/>
        </w:rPr>
      </w:pPr>
      <w:r>
        <w:rPr>
          <w:rFonts w:asciiTheme="minorHAnsi" w:hAnsiTheme="minorHAnsi"/>
          <w:bCs/>
          <w:iCs/>
          <w:sz w:val="24"/>
          <w:szCs w:val="24"/>
        </w:rPr>
        <w:tab/>
      </w:r>
      <w:r w:rsidRPr="00883239">
        <w:rPr>
          <w:rFonts w:asciiTheme="minorHAnsi" w:hAnsiTheme="minorHAnsi"/>
          <w:bCs/>
          <w:iCs/>
          <w:sz w:val="24"/>
          <w:szCs w:val="24"/>
          <w:lang w:val="es-ES"/>
        </w:rPr>
        <w:t>Desde 1673 a 1679 Shaftesbury permanece apartado del poder y funda el partido Whi</w:t>
      </w:r>
      <w:r>
        <w:rPr>
          <w:rFonts w:asciiTheme="minorHAnsi" w:hAnsiTheme="minorHAnsi"/>
          <w:bCs/>
          <w:iCs/>
          <w:sz w:val="24"/>
          <w:szCs w:val="24"/>
          <w:lang w:val="es-ES"/>
        </w:rPr>
        <w:t>g (partido liberal inglés).</w:t>
      </w:r>
    </w:p>
    <w:p w:rsidR="008A5B89" w:rsidRDefault="0046398D" w:rsidP="004A13E1">
      <w:pPr>
        <w:jc w:val="both"/>
        <w:rPr>
          <w:rFonts w:asciiTheme="minorHAnsi" w:hAnsiTheme="minorHAnsi"/>
          <w:bCs/>
          <w:iCs/>
          <w:sz w:val="24"/>
          <w:szCs w:val="24"/>
          <w:lang w:val="es-ES"/>
        </w:rPr>
      </w:pPr>
      <w:r>
        <w:rPr>
          <w:rFonts w:asciiTheme="minorHAnsi" w:hAnsiTheme="minorHAnsi"/>
          <w:bCs/>
          <w:iCs/>
          <w:sz w:val="24"/>
          <w:szCs w:val="24"/>
          <w:lang w:val="es-ES"/>
        </w:rPr>
        <w:tab/>
      </w:r>
      <w:r w:rsidR="004A13E1" w:rsidRPr="004A13E1">
        <w:rPr>
          <w:rFonts w:asciiTheme="minorHAnsi" w:hAnsiTheme="minorHAnsi"/>
          <w:bCs/>
          <w:iCs/>
          <w:sz w:val="24"/>
          <w:szCs w:val="24"/>
          <w:lang w:val="es-ES"/>
        </w:rPr>
        <w:t xml:space="preserve"> </w:t>
      </w:r>
      <w:r w:rsidR="004A13E1">
        <w:rPr>
          <w:rFonts w:asciiTheme="minorHAnsi" w:hAnsiTheme="minorHAnsi"/>
          <w:bCs/>
          <w:iCs/>
          <w:sz w:val="24"/>
          <w:szCs w:val="24"/>
          <w:lang w:val="es-ES"/>
        </w:rPr>
        <w:t>La situación política durante la monarquía de Carlos II debido a la falta de descendencia politica era delicada. Carlos II hace lo posible para que la elección recaiga en su hermano y en 1680 en las elecciones</w:t>
      </w:r>
      <w:r w:rsidR="004A13E1" w:rsidRPr="004A13E1">
        <w:rPr>
          <w:rFonts w:asciiTheme="minorHAnsi" w:hAnsiTheme="minorHAnsi"/>
          <w:bCs/>
          <w:iCs/>
          <w:sz w:val="24"/>
          <w:szCs w:val="24"/>
          <w:lang w:val="es-ES"/>
        </w:rPr>
        <w:t xml:space="preserve"> se polarizaron </w:t>
      </w:r>
      <w:r w:rsidR="004A13E1">
        <w:rPr>
          <w:rFonts w:asciiTheme="minorHAnsi" w:hAnsiTheme="minorHAnsi"/>
          <w:bCs/>
          <w:iCs/>
          <w:sz w:val="24"/>
          <w:szCs w:val="24"/>
          <w:lang w:val="es-ES"/>
        </w:rPr>
        <w:t xml:space="preserve">las opiniones </w:t>
      </w:r>
      <w:r w:rsidR="004A13E1" w:rsidRPr="004A13E1">
        <w:rPr>
          <w:rFonts w:asciiTheme="minorHAnsi" w:hAnsiTheme="minorHAnsi"/>
          <w:bCs/>
          <w:iCs/>
          <w:sz w:val="24"/>
          <w:szCs w:val="24"/>
          <w:lang w:val="es-ES"/>
        </w:rPr>
        <w:t xml:space="preserve">en torno al </w:t>
      </w:r>
      <w:r w:rsidR="004A13E1" w:rsidRPr="004A13E1">
        <w:rPr>
          <w:rFonts w:asciiTheme="minorHAnsi" w:hAnsiTheme="minorHAnsi"/>
          <w:bCs/>
          <w:i/>
          <w:iCs/>
          <w:sz w:val="24"/>
          <w:szCs w:val="24"/>
          <w:lang w:val="es-ES"/>
        </w:rPr>
        <w:t>Bill de la Exclusión</w:t>
      </w:r>
      <w:r w:rsidR="008A5B89">
        <w:rPr>
          <w:rFonts w:asciiTheme="minorHAnsi" w:hAnsiTheme="minorHAnsi"/>
          <w:bCs/>
          <w:i/>
          <w:iCs/>
          <w:sz w:val="24"/>
          <w:szCs w:val="24"/>
          <w:lang w:val="es-ES"/>
        </w:rPr>
        <w:t xml:space="preserve"> </w:t>
      </w:r>
      <w:r w:rsidR="008A5B89">
        <w:rPr>
          <w:rFonts w:asciiTheme="minorHAnsi" w:hAnsiTheme="minorHAnsi"/>
          <w:bCs/>
          <w:iCs/>
          <w:sz w:val="24"/>
          <w:szCs w:val="24"/>
          <w:lang w:val="es-ES"/>
        </w:rPr>
        <w:t>(y que dejan al margen de la sucesión en Inglaterra a cualquier católico)</w:t>
      </w:r>
      <w:r w:rsidR="004A13E1" w:rsidRPr="004A13E1">
        <w:rPr>
          <w:rFonts w:asciiTheme="minorHAnsi" w:hAnsiTheme="minorHAnsi"/>
          <w:bCs/>
          <w:iCs/>
          <w:sz w:val="24"/>
          <w:szCs w:val="24"/>
          <w:lang w:val="es-ES"/>
        </w:rPr>
        <w:t>.</w:t>
      </w:r>
    </w:p>
    <w:p w:rsidR="008A5B89" w:rsidRDefault="008A5B89" w:rsidP="004A13E1">
      <w:pPr>
        <w:jc w:val="both"/>
        <w:rPr>
          <w:rFonts w:asciiTheme="minorHAnsi" w:hAnsiTheme="minorHAnsi"/>
          <w:bCs/>
          <w:iCs/>
          <w:sz w:val="24"/>
          <w:szCs w:val="24"/>
          <w:lang w:val="es-ES"/>
        </w:rPr>
      </w:pPr>
      <w:r>
        <w:rPr>
          <w:rFonts w:asciiTheme="minorHAnsi" w:hAnsiTheme="minorHAnsi"/>
          <w:bCs/>
          <w:iCs/>
          <w:sz w:val="24"/>
          <w:szCs w:val="24"/>
          <w:lang w:val="es-ES"/>
        </w:rPr>
        <w:lastRenderedPageBreak/>
        <w:tab/>
      </w:r>
      <w:r w:rsidR="004A13E1" w:rsidRPr="004A13E1">
        <w:rPr>
          <w:rFonts w:asciiTheme="minorHAnsi" w:hAnsiTheme="minorHAnsi"/>
          <w:bCs/>
          <w:iCs/>
          <w:sz w:val="24"/>
          <w:szCs w:val="24"/>
          <w:lang w:val="es-ES"/>
        </w:rPr>
        <w:t xml:space="preserve"> Los Tories </w:t>
      </w:r>
      <w:r>
        <w:rPr>
          <w:rFonts w:asciiTheme="minorHAnsi" w:hAnsiTheme="minorHAnsi"/>
          <w:bCs/>
          <w:iCs/>
          <w:sz w:val="24"/>
          <w:szCs w:val="24"/>
          <w:lang w:val="es-ES"/>
        </w:rPr>
        <w:t xml:space="preserve">(partidarios de conceder la sucesión a un católico, el duque de Yorck) </w:t>
      </w:r>
      <w:r w:rsidR="004A13E1" w:rsidRPr="004A13E1">
        <w:rPr>
          <w:rFonts w:asciiTheme="minorHAnsi" w:hAnsiTheme="minorHAnsi"/>
          <w:bCs/>
          <w:iCs/>
          <w:sz w:val="24"/>
          <w:szCs w:val="24"/>
          <w:lang w:val="es-ES"/>
        </w:rPr>
        <w:t xml:space="preserve">publicaron </w:t>
      </w:r>
      <w:r w:rsidR="004A13E1" w:rsidRPr="004A13E1">
        <w:rPr>
          <w:rFonts w:asciiTheme="minorHAnsi" w:hAnsiTheme="minorHAnsi"/>
          <w:bCs/>
          <w:i/>
          <w:iCs/>
          <w:sz w:val="24"/>
          <w:szCs w:val="24"/>
          <w:lang w:val="es-ES"/>
        </w:rPr>
        <w:t>Patriarca o el Poder Natural de los Reyes</w:t>
      </w:r>
      <w:r w:rsidR="004A13E1" w:rsidRPr="004A13E1">
        <w:rPr>
          <w:rFonts w:asciiTheme="minorHAnsi" w:hAnsiTheme="minorHAnsi"/>
          <w:bCs/>
          <w:iCs/>
          <w:sz w:val="24"/>
          <w:szCs w:val="24"/>
          <w:lang w:val="es-ES"/>
        </w:rPr>
        <w:t xml:space="preserve"> (1640</w:t>
      </w:r>
      <w:r>
        <w:rPr>
          <w:rFonts w:asciiTheme="minorHAnsi" w:hAnsiTheme="minorHAnsi"/>
          <w:bCs/>
          <w:iCs/>
          <w:sz w:val="24"/>
          <w:szCs w:val="24"/>
          <w:lang w:val="es-ES"/>
        </w:rPr>
        <w:t xml:space="preserve"> fue escrita</w:t>
      </w:r>
      <w:r w:rsidR="004A13E1" w:rsidRPr="004A13E1">
        <w:rPr>
          <w:rFonts w:asciiTheme="minorHAnsi" w:hAnsiTheme="minorHAnsi"/>
          <w:bCs/>
          <w:iCs/>
          <w:sz w:val="24"/>
          <w:szCs w:val="24"/>
          <w:lang w:val="es-ES"/>
        </w:rPr>
        <w:t xml:space="preserve">) de </w:t>
      </w:r>
      <w:r>
        <w:rPr>
          <w:rFonts w:asciiTheme="minorHAnsi" w:hAnsiTheme="minorHAnsi"/>
          <w:bCs/>
          <w:iCs/>
          <w:sz w:val="24"/>
          <w:szCs w:val="24"/>
          <w:lang w:val="es-ES"/>
        </w:rPr>
        <w:t xml:space="preserve">Robert </w:t>
      </w:r>
      <w:r w:rsidR="004A13E1" w:rsidRPr="004A13E1">
        <w:rPr>
          <w:rFonts w:asciiTheme="minorHAnsi" w:hAnsiTheme="minorHAnsi"/>
          <w:bCs/>
          <w:iCs/>
          <w:sz w:val="24"/>
          <w:szCs w:val="24"/>
          <w:lang w:val="es-ES"/>
        </w:rPr>
        <w:t>Filmer</w:t>
      </w:r>
      <w:r>
        <w:rPr>
          <w:rFonts w:asciiTheme="minorHAnsi" w:hAnsiTheme="minorHAnsi"/>
          <w:bCs/>
          <w:iCs/>
          <w:sz w:val="24"/>
          <w:szCs w:val="24"/>
          <w:lang w:val="es-ES"/>
        </w:rPr>
        <w:t>, que hacía una defensa a ultranza de la monarquía absoluta y católica.</w:t>
      </w:r>
    </w:p>
    <w:p w:rsidR="008F5F94" w:rsidRDefault="008A5B89" w:rsidP="00430746">
      <w:pPr>
        <w:jc w:val="both"/>
        <w:rPr>
          <w:rFonts w:asciiTheme="minorHAnsi" w:hAnsiTheme="minorHAnsi"/>
          <w:bCs/>
          <w:iCs/>
          <w:sz w:val="24"/>
          <w:szCs w:val="24"/>
        </w:rPr>
      </w:pPr>
      <w:r>
        <w:rPr>
          <w:rFonts w:asciiTheme="minorHAnsi" w:hAnsiTheme="minorHAnsi"/>
          <w:bCs/>
          <w:iCs/>
          <w:sz w:val="24"/>
          <w:szCs w:val="24"/>
          <w:lang w:val="es-ES"/>
        </w:rPr>
        <w:tab/>
        <w:t>M</w:t>
      </w:r>
      <w:r w:rsidR="004A13E1" w:rsidRPr="004A13E1">
        <w:rPr>
          <w:rFonts w:asciiTheme="minorHAnsi" w:hAnsiTheme="minorHAnsi"/>
          <w:bCs/>
          <w:iCs/>
          <w:sz w:val="24"/>
          <w:szCs w:val="24"/>
          <w:lang w:val="es-ES"/>
        </w:rPr>
        <w:t>ientras que los Whigs, contraatacaron</w:t>
      </w:r>
      <w:r>
        <w:rPr>
          <w:rFonts w:asciiTheme="minorHAnsi" w:hAnsiTheme="minorHAnsi"/>
          <w:bCs/>
          <w:iCs/>
          <w:sz w:val="24"/>
          <w:szCs w:val="24"/>
          <w:lang w:val="es-ES"/>
        </w:rPr>
        <w:t xml:space="preserve"> con</w:t>
      </w:r>
      <w:r w:rsidR="004A13E1" w:rsidRPr="004A13E1">
        <w:rPr>
          <w:rFonts w:asciiTheme="minorHAnsi" w:hAnsiTheme="minorHAnsi"/>
          <w:bCs/>
          <w:iCs/>
          <w:sz w:val="24"/>
          <w:szCs w:val="24"/>
          <w:lang w:val="es-ES"/>
        </w:rPr>
        <w:t xml:space="preserve"> </w:t>
      </w:r>
      <w:r w:rsidR="004A13E1" w:rsidRPr="00081B9F">
        <w:rPr>
          <w:rFonts w:asciiTheme="minorHAnsi" w:hAnsiTheme="minorHAnsi"/>
          <w:bCs/>
          <w:i/>
          <w:iCs/>
          <w:color w:val="00B050"/>
          <w:sz w:val="24"/>
          <w:szCs w:val="24"/>
          <w:lang w:val="es-ES"/>
        </w:rPr>
        <w:t>Dos Ensayos sobre el Gobierno Civil</w:t>
      </w:r>
      <w:r w:rsidR="004A13E1" w:rsidRPr="00081B9F">
        <w:rPr>
          <w:rFonts w:asciiTheme="minorHAnsi" w:hAnsiTheme="minorHAnsi"/>
          <w:bCs/>
          <w:iCs/>
          <w:color w:val="FF0066"/>
          <w:sz w:val="24"/>
          <w:szCs w:val="24"/>
          <w:lang w:val="es-ES"/>
        </w:rPr>
        <w:t xml:space="preserve"> </w:t>
      </w:r>
      <w:r w:rsidR="004A13E1" w:rsidRPr="004A13E1">
        <w:rPr>
          <w:rFonts w:asciiTheme="minorHAnsi" w:hAnsiTheme="minorHAnsi"/>
          <w:bCs/>
          <w:iCs/>
          <w:sz w:val="24"/>
          <w:szCs w:val="24"/>
          <w:lang w:val="es-ES"/>
        </w:rPr>
        <w:t>de John Locke (redactados entre 1679-81 y publicados definitivamente en 1689).</w:t>
      </w:r>
    </w:p>
    <w:p w:rsidR="00081B9F" w:rsidRDefault="00081B9F" w:rsidP="00430746">
      <w:pPr>
        <w:jc w:val="both"/>
        <w:rPr>
          <w:rFonts w:asciiTheme="minorHAnsi" w:hAnsiTheme="minorHAnsi"/>
          <w:bCs/>
          <w:iCs/>
          <w:color w:val="FF0066"/>
          <w:sz w:val="24"/>
          <w:szCs w:val="24"/>
        </w:rPr>
      </w:pPr>
      <w:r w:rsidRPr="00081B9F">
        <w:rPr>
          <w:rFonts w:asciiTheme="minorHAnsi" w:hAnsiTheme="minorHAnsi"/>
          <w:bCs/>
          <w:iCs/>
          <w:color w:val="FF0066"/>
          <w:sz w:val="24"/>
          <w:szCs w:val="24"/>
        </w:rPr>
        <w:t>Pincipios esenciales de su obra</w:t>
      </w:r>
      <w:r>
        <w:rPr>
          <w:rFonts w:asciiTheme="minorHAnsi" w:hAnsiTheme="minorHAnsi"/>
          <w:bCs/>
          <w:iCs/>
          <w:color w:val="FF0066"/>
          <w:sz w:val="24"/>
          <w:szCs w:val="24"/>
        </w:rPr>
        <w:t>:</w:t>
      </w:r>
    </w:p>
    <w:p w:rsidR="00081B9F" w:rsidRPr="00081B9F" w:rsidRDefault="00081B9F" w:rsidP="00081B9F">
      <w:pPr>
        <w:pStyle w:val="Prrafodelista"/>
        <w:numPr>
          <w:ilvl w:val="0"/>
          <w:numId w:val="2"/>
        </w:numPr>
        <w:jc w:val="both"/>
        <w:rPr>
          <w:rFonts w:asciiTheme="minorHAnsi" w:hAnsiTheme="minorHAnsi"/>
          <w:bCs/>
          <w:iCs/>
          <w:sz w:val="24"/>
          <w:szCs w:val="24"/>
        </w:rPr>
      </w:pPr>
      <w:r w:rsidRPr="00081B9F">
        <w:rPr>
          <w:rFonts w:asciiTheme="minorHAnsi" w:hAnsiTheme="minorHAnsi"/>
          <w:bCs/>
          <w:iCs/>
          <w:sz w:val="24"/>
          <w:szCs w:val="24"/>
          <w:lang w:val="es-ES"/>
        </w:rPr>
        <w:t>La ley natural esencial es la igualdad absoluta entre todos los hombres.</w:t>
      </w:r>
    </w:p>
    <w:p w:rsidR="00081B9F" w:rsidRPr="00081B9F" w:rsidRDefault="00081B9F" w:rsidP="00081B9F">
      <w:pPr>
        <w:pStyle w:val="Prrafodelista"/>
        <w:numPr>
          <w:ilvl w:val="0"/>
          <w:numId w:val="2"/>
        </w:numPr>
        <w:jc w:val="both"/>
        <w:rPr>
          <w:rFonts w:asciiTheme="minorHAnsi" w:hAnsiTheme="minorHAnsi"/>
          <w:bCs/>
          <w:iCs/>
          <w:sz w:val="24"/>
          <w:szCs w:val="24"/>
        </w:rPr>
      </w:pPr>
      <w:r w:rsidRPr="00081B9F">
        <w:rPr>
          <w:rFonts w:asciiTheme="minorHAnsi" w:hAnsiTheme="minorHAnsi"/>
          <w:bCs/>
          <w:iCs/>
          <w:sz w:val="24"/>
          <w:szCs w:val="24"/>
          <w:lang w:val="es-ES"/>
        </w:rPr>
        <w:t>Preservar la ley natural es fundamental pero no está al alcance de todos los hombres.</w:t>
      </w:r>
    </w:p>
    <w:p w:rsidR="00081B9F" w:rsidRPr="00081B9F" w:rsidRDefault="00081B9F" w:rsidP="00081B9F">
      <w:pPr>
        <w:pStyle w:val="Prrafodelista"/>
        <w:numPr>
          <w:ilvl w:val="0"/>
          <w:numId w:val="2"/>
        </w:numPr>
        <w:jc w:val="both"/>
        <w:rPr>
          <w:rFonts w:asciiTheme="minorHAnsi" w:hAnsiTheme="minorHAnsi"/>
          <w:bCs/>
          <w:iCs/>
          <w:sz w:val="24"/>
          <w:szCs w:val="24"/>
        </w:rPr>
      </w:pPr>
      <w:r w:rsidRPr="00081B9F">
        <w:rPr>
          <w:rFonts w:asciiTheme="minorHAnsi" w:hAnsiTheme="minorHAnsi"/>
          <w:bCs/>
          <w:iCs/>
          <w:sz w:val="24"/>
          <w:szCs w:val="24"/>
          <w:lang w:val="es-ES"/>
        </w:rPr>
        <w:t>El único modo de preservar la ley natural es el Estado, constituido y regido mediante pacto entre todos los hombres.</w:t>
      </w:r>
    </w:p>
    <w:p w:rsidR="00081B9F" w:rsidRPr="00081B9F" w:rsidRDefault="00081B9F" w:rsidP="00081B9F">
      <w:pPr>
        <w:pStyle w:val="Prrafodelista"/>
        <w:numPr>
          <w:ilvl w:val="0"/>
          <w:numId w:val="2"/>
        </w:numPr>
        <w:jc w:val="both"/>
        <w:rPr>
          <w:rFonts w:asciiTheme="minorHAnsi" w:hAnsiTheme="minorHAnsi"/>
          <w:bCs/>
          <w:iCs/>
          <w:sz w:val="24"/>
          <w:szCs w:val="24"/>
        </w:rPr>
      </w:pPr>
      <w:r w:rsidRPr="00081B9F">
        <w:rPr>
          <w:rFonts w:asciiTheme="minorHAnsi" w:hAnsiTheme="minorHAnsi"/>
          <w:bCs/>
          <w:iCs/>
          <w:sz w:val="24"/>
          <w:szCs w:val="24"/>
          <w:lang w:val="es-ES"/>
        </w:rPr>
        <w:t>La función esencial del Estado es preservar la ley natural frente a quienes pretenden derogarla.</w:t>
      </w:r>
    </w:p>
    <w:p w:rsidR="00081B9F" w:rsidRPr="00081B9F" w:rsidRDefault="00081B9F" w:rsidP="00081B9F">
      <w:pPr>
        <w:pStyle w:val="Prrafodelista"/>
        <w:numPr>
          <w:ilvl w:val="0"/>
          <w:numId w:val="2"/>
        </w:numPr>
        <w:jc w:val="both"/>
        <w:rPr>
          <w:rFonts w:asciiTheme="minorHAnsi" w:hAnsiTheme="minorHAnsi"/>
          <w:bCs/>
          <w:iCs/>
          <w:sz w:val="24"/>
          <w:szCs w:val="24"/>
        </w:rPr>
      </w:pPr>
      <w:r w:rsidRPr="00081B9F">
        <w:rPr>
          <w:rFonts w:asciiTheme="minorHAnsi" w:hAnsiTheme="minorHAnsi"/>
          <w:bCs/>
          <w:iCs/>
          <w:sz w:val="24"/>
          <w:szCs w:val="24"/>
          <w:lang w:val="es-ES"/>
        </w:rPr>
        <w:t xml:space="preserve">El Estado debe preservar la libertad de los ciudadanos: sus derechos y libertades individuales. </w:t>
      </w:r>
    </w:p>
    <w:p w:rsidR="00430746" w:rsidRPr="00081B9F" w:rsidRDefault="00536B67" w:rsidP="00305816">
      <w:pPr>
        <w:pStyle w:val="Prrafodelista"/>
        <w:ind w:left="0"/>
        <w:jc w:val="both"/>
        <w:rPr>
          <w:rFonts w:asciiTheme="minorHAnsi" w:hAnsiTheme="minorHAnsi"/>
          <w:bCs/>
          <w:iCs/>
          <w:sz w:val="24"/>
          <w:szCs w:val="24"/>
        </w:rPr>
      </w:pPr>
      <w:r>
        <w:rPr>
          <w:rFonts w:asciiTheme="minorHAnsi" w:hAnsiTheme="minorHAnsi"/>
          <w:bCs/>
          <w:iCs/>
          <w:sz w:val="24"/>
          <w:szCs w:val="24"/>
        </w:rPr>
        <w:tab/>
      </w:r>
      <w:r w:rsidR="00081B9F">
        <w:rPr>
          <w:rFonts w:asciiTheme="minorHAnsi" w:hAnsiTheme="minorHAnsi"/>
          <w:bCs/>
          <w:iCs/>
          <w:sz w:val="24"/>
          <w:szCs w:val="24"/>
        </w:rPr>
        <w:t>Para él y para todo pensador liberal el individuo está por encima del Estado, se acepta un Estado con sus organismos pero siempre dirigido por la voluntad de la mayoria (origen del liberalismo político).</w:t>
      </w:r>
    </w:p>
    <w:p w:rsidR="00430746" w:rsidRPr="00081B9F" w:rsidRDefault="00536B67" w:rsidP="00305816">
      <w:pPr>
        <w:pStyle w:val="Prrafodelista"/>
        <w:ind w:left="0"/>
        <w:jc w:val="both"/>
        <w:rPr>
          <w:rFonts w:asciiTheme="minorHAnsi" w:hAnsiTheme="minorHAnsi"/>
          <w:bCs/>
          <w:sz w:val="24"/>
          <w:szCs w:val="24"/>
        </w:rPr>
      </w:pPr>
      <w:r>
        <w:rPr>
          <w:rFonts w:asciiTheme="minorHAnsi" w:hAnsiTheme="minorHAnsi"/>
          <w:bCs/>
          <w:iCs/>
          <w:sz w:val="24"/>
          <w:szCs w:val="24"/>
          <w:lang w:val="es-ES"/>
        </w:rPr>
        <w:tab/>
        <w:t>Las elecciones fueron ganadas por los Whig y Carlos II envia al exilio a algunos miembros de los Whig entre ellos a Locke que estuvo en Holanda y Francia entre 1683 y 1688 momento en regresará a Inglaterra</w:t>
      </w:r>
    </w:p>
    <w:p w:rsidR="00BC1896" w:rsidRDefault="00BC1896" w:rsidP="00BC1896">
      <w:pPr>
        <w:pStyle w:val="Prrafodelista"/>
        <w:ind w:left="0"/>
        <w:jc w:val="both"/>
        <w:rPr>
          <w:rFonts w:asciiTheme="minorHAnsi" w:hAnsiTheme="minorHAnsi"/>
          <w:bCs/>
          <w:sz w:val="24"/>
          <w:szCs w:val="24"/>
          <w:lang w:val="es-ES"/>
        </w:rPr>
      </w:pPr>
      <w:r>
        <w:rPr>
          <w:rFonts w:asciiTheme="minorHAnsi" w:hAnsiTheme="minorHAnsi"/>
          <w:bCs/>
          <w:sz w:val="24"/>
          <w:szCs w:val="24"/>
          <w:lang w:val="es-ES"/>
        </w:rPr>
        <w:tab/>
      </w:r>
      <w:r w:rsidRPr="00BC1896">
        <w:rPr>
          <w:rFonts w:asciiTheme="minorHAnsi" w:hAnsiTheme="minorHAnsi"/>
          <w:bCs/>
          <w:sz w:val="24"/>
          <w:szCs w:val="24"/>
          <w:lang w:val="es-ES"/>
        </w:rPr>
        <w:t xml:space="preserve">Locke </w:t>
      </w:r>
      <w:r>
        <w:rPr>
          <w:rFonts w:asciiTheme="minorHAnsi" w:hAnsiTheme="minorHAnsi"/>
          <w:bCs/>
          <w:sz w:val="24"/>
          <w:szCs w:val="24"/>
          <w:lang w:val="es-ES"/>
        </w:rPr>
        <w:t xml:space="preserve">en su exilio </w:t>
      </w:r>
      <w:r w:rsidRPr="00BC1896">
        <w:rPr>
          <w:rFonts w:asciiTheme="minorHAnsi" w:hAnsiTheme="minorHAnsi"/>
          <w:bCs/>
          <w:sz w:val="24"/>
          <w:szCs w:val="24"/>
          <w:lang w:val="es-ES"/>
        </w:rPr>
        <w:t xml:space="preserve">escribió </w:t>
      </w:r>
    </w:p>
    <w:p w:rsidR="00BC1896" w:rsidRPr="00BC1896" w:rsidRDefault="00BC1896" w:rsidP="00BC1896">
      <w:pPr>
        <w:pStyle w:val="Prrafodelista"/>
        <w:numPr>
          <w:ilvl w:val="0"/>
          <w:numId w:val="2"/>
        </w:numPr>
        <w:jc w:val="both"/>
        <w:rPr>
          <w:rFonts w:asciiTheme="minorHAnsi" w:hAnsiTheme="minorHAnsi"/>
          <w:bCs/>
          <w:sz w:val="24"/>
          <w:szCs w:val="24"/>
        </w:rPr>
      </w:pPr>
      <w:r w:rsidRPr="00BC1896">
        <w:rPr>
          <w:rFonts w:asciiTheme="minorHAnsi" w:hAnsiTheme="minorHAnsi"/>
          <w:bCs/>
          <w:i/>
          <w:iCs/>
          <w:sz w:val="24"/>
          <w:szCs w:val="24"/>
          <w:lang w:val="es-ES"/>
        </w:rPr>
        <w:t>Pensamientos en torno a la Educación</w:t>
      </w:r>
      <w:r w:rsidRPr="00BC1896">
        <w:rPr>
          <w:rFonts w:asciiTheme="minorHAnsi" w:hAnsiTheme="minorHAnsi"/>
          <w:bCs/>
          <w:sz w:val="24"/>
          <w:szCs w:val="24"/>
          <w:lang w:val="es-ES"/>
        </w:rPr>
        <w:t xml:space="preserve"> (escritos en 1684, publicados en 1693 y dedicados a Samuel Clarcke)</w:t>
      </w:r>
    </w:p>
    <w:p w:rsidR="00BC1896" w:rsidRPr="00BC1896" w:rsidRDefault="00BC1896" w:rsidP="00BC1896">
      <w:pPr>
        <w:pStyle w:val="Prrafodelista"/>
        <w:numPr>
          <w:ilvl w:val="0"/>
          <w:numId w:val="2"/>
        </w:numPr>
        <w:jc w:val="both"/>
        <w:rPr>
          <w:rFonts w:asciiTheme="minorHAnsi" w:hAnsiTheme="minorHAnsi"/>
          <w:bCs/>
          <w:sz w:val="24"/>
          <w:szCs w:val="24"/>
        </w:rPr>
      </w:pPr>
      <w:r w:rsidRPr="00BC1896">
        <w:rPr>
          <w:rFonts w:asciiTheme="minorHAnsi" w:hAnsiTheme="minorHAnsi"/>
          <w:bCs/>
          <w:i/>
          <w:iCs/>
          <w:sz w:val="24"/>
          <w:szCs w:val="24"/>
          <w:lang w:val="es-ES"/>
        </w:rPr>
        <w:t>Carta sobre la Tolerancia</w:t>
      </w:r>
      <w:r>
        <w:rPr>
          <w:rFonts w:asciiTheme="minorHAnsi" w:hAnsiTheme="minorHAnsi"/>
          <w:bCs/>
          <w:sz w:val="24"/>
          <w:szCs w:val="24"/>
          <w:lang w:val="es-ES"/>
        </w:rPr>
        <w:t xml:space="preserve"> (1685-86) </w:t>
      </w:r>
    </w:p>
    <w:p w:rsidR="00BC1896" w:rsidRDefault="00BC1896" w:rsidP="00BC1896">
      <w:pPr>
        <w:pStyle w:val="Prrafodelista"/>
        <w:numPr>
          <w:ilvl w:val="0"/>
          <w:numId w:val="2"/>
        </w:numPr>
        <w:jc w:val="both"/>
        <w:rPr>
          <w:rFonts w:asciiTheme="minorHAnsi" w:hAnsiTheme="minorHAnsi"/>
          <w:bCs/>
          <w:sz w:val="24"/>
          <w:szCs w:val="24"/>
        </w:rPr>
      </w:pPr>
      <w:r w:rsidRPr="00BC1896">
        <w:rPr>
          <w:rFonts w:asciiTheme="minorHAnsi" w:hAnsiTheme="minorHAnsi"/>
          <w:bCs/>
          <w:sz w:val="24"/>
          <w:szCs w:val="24"/>
          <w:lang w:val="es-ES"/>
        </w:rPr>
        <w:t xml:space="preserve"> </w:t>
      </w:r>
      <w:r w:rsidRPr="00BC1896">
        <w:rPr>
          <w:rFonts w:asciiTheme="minorHAnsi" w:hAnsiTheme="minorHAnsi"/>
          <w:bCs/>
          <w:i/>
          <w:iCs/>
          <w:sz w:val="24"/>
          <w:szCs w:val="24"/>
          <w:lang w:val="es-ES"/>
        </w:rPr>
        <w:t>Ensayo sobre el Entendimiento Humano</w:t>
      </w:r>
      <w:r w:rsidRPr="00BC1896">
        <w:rPr>
          <w:rFonts w:asciiTheme="minorHAnsi" w:hAnsiTheme="minorHAnsi"/>
          <w:bCs/>
          <w:sz w:val="24"/>
          <w:szCs w:val="24"/>
          <w:lang w:val="es-ES"/>
        </w:rPr>
        <w:t xml:space="preserve"> (1686). </w:t>
      </w:r>
    </w:p>
    <w:p w:rsidR="00BC1896" w:rsidRDefault="00BC1896" w:rsidP="00BC1896">
      <w:pPr>
        <w:pStyle w:val="Prrafodelista"/>
        <w:ind w:left="0"/>
        <w:jc w:val="both"/>
        <w:rPr>
          <w:rFonts w:asciiTheme="minorHAnsi" w:hAnsiTheme="minorHAnsi"/>
          <w:bCs/>
          <w:sz w:val="24"/>
          <w:szCs w:val="24"/>
        </w:rPr>
      </w:pPr>
    </w:p>
    <w:p w:rsidR="00E51099" w:rsidRPr="00E51099" w:rsidRDefault="00BC1896" w:rsidP="00E51099">
      <w:pPr>
        <w:pStyle w:val="Prrafodelista"/>
        <w:ind w:left="0"/>
        <w:jc w:val="both"/>
        <w:rPr>
          <w:rFonts w:asciiTheme="minorHAnsi" w:hAnsiTheme="minorHAnsi"/>
          <w:bCs/>
          <w:sz w:val="24"/>
          <w:szCs w:val="24"/>
          <w:lang w:val="es-ES"/>
        </w:rPr>
      </w:pPr>
      <w:r>
        <w:rPr>
          <w:rFonts w:asciiTheme="minorHAnsi" w:hAnsiTheme="minorHAnsi"/>
          <w:bCs/>
          <w:sz w:val="24"/>
          <w:szCs w:val="24"/>
        </w:rPr>
        <w:tab/>
      </w:r>
      <w:r w:rsidRPr="00BC1896">
        <w:rPr>
          <w:rFonts w:asciiTheme="minorHAnsi" w:hAnsiTheme="minorHAnsi"/>
          <w:bCs/>
          <w:sz w:val="24"/>
          <w:szCs w:val="24"/>
          <w:lang w:val="es-ES"/>
        </w:rPr>
        <w:t>Locke regresó a Inglaterra tras La Gloriosa, en febrero de 1689, en el mismo barco que transportaba a la reina María II</w:t>
      </w:r>
      <w:r w:rsidR="00E51099">
        <w:rPr>
          <w:rFonts w:asciiTheme="minorHAnsi" w:hAnsiTheme="minorHAnsi"/>
          <w:bCs/>
          <w:sz w:val="24"/>
          <w:szCs w:val="24"/>
          <w:lang w:val="es-ES"/>
        </w:rPr>
        <w:t xml:space="preserve"> (casada con Guillermo III de Orange). Al regresar a Inglaterra rechazó dedicarse a la diplomacia y se reintegró en su plaza de Oxford. Aceptó un puesto en la Comisión de Impuestos.</w:t>
      </w:r>
    </w:p>
    <w:p w:rsidR="00E51099" w:rsidRDefault="00E51099" w:rsidP="00E51099">
      <w:pPr>
        <w:pStyle w:val="Prrafodelista"/>
        <w:jc w:val="both"/>
        <w:rPr>
          <w:rFonts w:asciiTheme="minorHAnsi" w:hAnsiTheme="minorHAnsi"/>
          <w:bCs/>
          <w:sz w:val="24"/>
          <w:szCs w:val="24"/>
          <w:lang w:val="es-ES"/>
        </w:rPr>
      </w:pPr>
      <w:r w:rsidRPr="00E51099">
        <w:rPr>
          <w:rFonts w:asciiTheme="minorHAnsi" w:hAnsiTheme="minorHAnsi"/>
          <w:bCs/>
          <w:sz w:val="24"/>
          <w:szCs w:val="24"/>
          <w:lang w:val="es-ES"/>
        </w:rPr>
        <w:t>Entre 1689 y 1690 publicó sus 3 obras más importantes:</w:t>
      </w:r>
    </w:p>
    <w:p w:rsidR="00E51099" w:rsidRDefault="00E51099" w:rsidP="00E51099">
      <w:pPr>
        <w:pStyle w:val="Prrafodelista"/>
        <w:numPr>
          <w:ilvl w:val="0"/>
          <w:numId w:val="2"/>
        </w:numPr>
        <w:jc w:val="both"/>
        <w:rPr>
          <w:rFonts w:asciiTheme="minorHAnsi" w:hAnsiTheme="minorHAnsi"/>
          <w:bCs/>
          <w:sz w:val="24"/>
          <w:szCs w:val="24"/>
          <w:lang w:val="es-ES"/>
        </w:rPr>
      </w:pPr>
      <w:r w:rsidRPr="00E51099">
        <w:rPr>
          <w:rFonts w:asciiTheme="minorHAnsi" w:hAnsiTheme="minorHAnsi"/>
          <w:bCs/>
          <w:i/>
          <w:iCs/>
          <w:sz w:val="24"/>
          <w:szCs w:val="24"/>
          <w:lang w:val="es-ES"/>
        </w:rPr>
        <w:t>Tres cartas sobre la tolerancia</w:t>
      </w:r>
      <w:r>
        <w:rPr>
          <w:rFonts w:asciiTheme="minorHAnsi" w:hAnsiTheme="minorHAnsi"/>
          <w:bCs/>
          <w:sz w:val="24"/>
          <w:szCs w:val="24"/>
          <w:lang w:val="es-ES"/>
        </w:rPr>
        <w:t xml:space="preserve"> (1689)</w:t>
      </w:r>
    </w:p>
    <w:p w:rsidR="00E51099" w:rsidRPr="00E51099" w:rsidRDefault="00E51099" w:rsidP="00E51099">
      <w:pPr>
        <w:pStyle w:val="Prrafodelista"/>
        <w:numPr>
          <w:ilvl w:val="0"/>
          <w:numId w:val="2"/>
        </w:numPr>
        <w:jc w:val="both"/>
        <w:rPr>
          <w:rFonts w:asciiTheme="minorHAnsi" w:hAnsiTheme="minorHAnsi"/>
          <w:bCs/>
          <w:sz w:val="24"/>
          <w:szCs w:val="24"/>
        </w:rPr>
      </w:pPr>
      <w:r w:rsidRPr="00E51099">
        <w:rPr>
          <w:rFonts w:asciiTheme="minorHAnsi" w:hAnsiTheme="minorHAnsi"/>
          <w:bCs/>
          <w:sz w:val="24"/>
          <w:szCs w:val="24"/>
          <w:lang w:val="es-ES"/>
        </w:rPr>
        <w:t xml:space="preserve"> </w:t>
      </w:r>
      <w:r w:rsidRPr="00E51099">
        <w:rPr>
          <w:rFonts w:asciiTheme="minorHAnsi" w:hAnsiTheme="minorHAnsi"/>
          <w:bCs/>
          <w:i/>
          <w:iCs/>
          <w:sz w:val="24"/>
          <w:szCs w:val="24"/>
          <w:lang w:val="es-ES"/>
        </w:rPr>
        <w:t>Ensayo sobre el entendimiento humano</w:t>
      </w:r>
      <w:r>
        <w:rPr>
          <w:rFonts w:asciiTheme="minorHAnsi" w:hAnsiTheme="minorHAnsi"/>
          <w:bCs/>
          <w:sz w:val="24"/>
          <w:szCs w:val="24"/>
          <w:lang w:val="es-ES"/>
        </w:rPr>
        <w:t xml:space="preserve"> (1689-1690) </w:t>
      </w:r>
    </w:p>
    <w:p w:rsidR="00E51099" w:rsidRPr="00E51099" w:rsidRDefault="00E51099" w:rsidP="00E51099">
      <w:pPr>
        <w:pStyle w:val="Prrafodelista"/>
        <w:numPr>
          <w:ilvl w:val="0"/>
          <w:numId w:val="2"/>
        </w:numPr>
        <w:jc w:val="both"/>
        <w:rPr>
          <w:rFonts w:asciiTheme="minorHAnsi" w:hAnsiTheme="minorHAnsi"/>
          <w:bCs/>
          <w:sz w:val="24"/>
          <w:szCs w:val="24"/>
        </w:rPr>
      </w:pPr>
      <w:r w:rsidRPr="00E51099">
        <w:rPr>
          <w:rFonts w:asciiTheme="minorHAnsi" w:hAnsiTheme="minorHAnsi"/>
          <w:bCs/>
          <w:sz w:val="24"/>
          <w:szCs w:val="24"/>
          <w:lang w:val="es-ES"/>
        </w:rPr>
        <w:t xml:space="preserve"> </w:t>
      </w:r>
      <w:r w:rsidRPr="00E51099">
        <w:rPr>
          <w:rFonts w:asciiTheme="minorHAnsi" w:hAnsiTheme="minorHAnsi"/>
          <w:bCs/>
          <w:i/>
          <w:iCs/>
          <w:sz w:val="24"/>
          <w:szCs w:val="24"/>
          <w:lang w:val="es-ES"/>
        </w:rPr>
        <w:t>Dos ensayos sobre el gobierno civil</w:t>
      </w:r>
      <w:r w:rsidRPr="00E51099">
        <w:rPr>
          <w:rFonts w:asciiTheme="minorHAnsi" w:hAnsiTheme="minorHAnsi"/>
          <w:bCs/>
          <w:sz w:val="24"/>
          <w:szCs w:val="24"/>
          <w:lang w:val="es-ES"/>
        </w:rPr>
        <w:t xml:space="preserve"> (1690).</w:t>
      </w:r>
    </w:p>
    <w:p w:rsidR="00BC1896" w:rsidRPr="00E51099" w:rsidRDefault="00BC1896" w:rsidP="00BC1896">
      <w:pPr>
        <w:pStyle w:val="Prrafodelista"/>
        <w:ind w:left="0"/>
        <w:jc w:val="both"/>
        <w:rPr>
          <w:rFonts w:asciiTheme="minorHAnsi" w:hAnsiTheme="minorHAnsi"/>
          <w:bCs/>
          <w:sz w:val="24"/>
          <w:szCs w:val="24"/>
        </w:rPr>
      </w:pPr>
    </w:p>
    <w:p w:rsidR="00955B1D" w:rsidRDefault="00955B1D" w:rsidP="00955B1D">
      <w:pPr>
        <w:pStyle w:val="Prrafodelista"/>
        <w:ind w:left="0"/>
        <w:jc w:val="both"/>
        <w:rPr>
          <w:rFonts w:asciiTheme="minorHAnsi" w:hAnsiTheme="minorHAnsi"/>
          <w:bCs/>
          <w:sz w:val="24"/>
          <w:szCs w:val="24"/>
          <w:lang w:val="es-ES"/>
        </w:rPr>
      </w:pPr>
      <w:r>
        <w:rPr>
          <w:rFonts w:asciiTheme="minorHAnsi" w:hAnsiTheme="minorHAnsi"/>
          <w:bCs/>
          <w:sz w:val="24"/>
          <w:szCs w:val="24"/>
          <w:lang w:val="es-ES"/>
        </w:rPr>
        <w:tab/>
      </w:r>
      <w:r w:rsidRPr="00955B1D">
        <w:rPr>
          <w:rFonts w:asciiTheme="minorHAnsi" w:hAnsiTheme="minorHAnsi"/>
          <w:bCs/>
          <w:sz w:val="24"/>
          <w:szCs w:val="24"/>
          <w:lang w:val="es-ES"/>
        </w:rPr>
        <w:t xml:space="preserve">Durante los últimos años de su vida, Locke estuvo al frente de la Oficina de Apelaciones, Comisariado de Comercio (1696-1700). Residió en la Casa Oates al </w:t>
      </w:r>
      <w:r w:rsidRPr="00955B1D">
        <w:rPr>
          <w:rFonts w:asciiTheme="minorHAnsi" w:hAnsiTheme="minorHAnsi"/>
          <w:bCs/>
          <w:sz w:val="24"/>
          <w:szCs w:val="24"/>
          <w:lang w:val="es-ES"/>
        </w:rPr>
        <w:lastRenderedPageBreak/>
        <w:t xml:space="preserve">cuidado de Damaris Curdworth (Lady Masham), dedicado a la defensa de los llamados </w:t>
      </w:r>
      <w:r w:rsidRPr="00955B1D">
        <w:rPr>
          <w:rFonts w:asciiTheme="minorHAnsi" w:hAnsiTheme="minorHAnsi"/>
          <w:bCs/>
          <w:i/>
          <w:iCs/>
          <w:sz w:val="24"/>
          <w:szCs w:val="24"/>
          <w:lang w:val="es-ES"/>
        </w:rPr>
        <w:t>freethinkers</w:t>
      </w:r>
      <w:r w:rsidRPr="00955B1D">
        <w:rPr>
          <w:rFonts w:asciiTheme="minorHAnsi" w:hAnsiTheme="minorHAnsi"/>
          <w:bCs/>
          <w:sz w:val="24"/>
          <w:szCs w:val="24"/>
          <w:lang w:val="es-ES"/>
        </w:rPr>
        <w:t xml:space="preserve"> y a la composición de sus últimas obras:</w:t>
      </w:r>
    </w:p>
    <w:p w:rsidR="00955B1D" w:rsidRPr="00955B1D" w:rsidRDefault="00955B1D" w:rsidP="00955B1D">
      <w:pPr>
        <w:pStyle w:val="Prrafodelista"/>
        <w:numPr>
          <w:ilvl w:val="0"/>
          <w:numId w:val="2"/>
        </w:numPr>
        <w:jc w:val="both"/>
        <w:rPr>
          <w:rFonts w:asciiTheme="minorHAnsi" w:hAnsiTheme="minorHAnsi"/>
          <w:bCs/>
          <w:sz w:val="24"/>
          <w:szCs w:val="24"/>
        </w:rPr>
      </w:pPr>
      <w:r w:rsidRPr="00955B1D">
        <w:rPr>
          <w:rFonts w:asciiTheme="minorHAnsi" w:hAnsiTheme="minorHAnsi"/>
          <w:bCs/>
          <w:i/>
          <w:iCs/>
          <w:sz w:val="24"/>
          <w:szCs w:val="24"/>
          <w:lang w:val="es-ES"/>
        </w:rPr>
        <w:t xml:space="preserve"> Pensamientos sobre la educación</w:t>
      </w:r>
      <w:r w:rsidRPr="00955B1D">
        <w:rPr>
          <w:rFonts w:asciiTheme="minorHAnsi" w:hAnsiTheme="minorHAnsi"/>
          <w:bCs/>
          <w:sz w:val="24"/>
          <w:szCs w:val="24"/>
          <w:lang w:val="es-ES"/>
        </w:rPr>
        <w:t xml:space="preserve"> (</w:t>
      </w:r>
      <w:r>
        <w:rPr>
          <w:rFonts w:asciiTheme="minorHAnsi" w:hAnsiTheme="minorHAnsi"/>
          <w:bCs/>
          <w:sz w:val="24"/>
          <w:szCs w:val="24"/>
          <w:lang w:val="es-ES"/>
        </w:rPr>
        <w:t>1693)</w:t>
      </w:r>
    </w:p>
    <w:p w:rsidR="00955B1D" w:rsidRPr="00955B1D" w:rsidRDefault="00955B1D" w:rsidP="00955B1D">
      <w:pPr>
        <w:pStyle w:val="Prrafodelista"/>
        <w:numPr>
          <w:ilvl w:val="0"/>
          <w:numId w:val="2"/>
        </w:numPr>
        <w:jc w:val="both"/>
        <w:rPr>
          <w:rFonts w:asciiTheme="minorHAnsi" w:hAnsiTheme="minorHAnsi"/>
          <w:bCs/>
          <w:sz w:val="24"/>
          <w:szCs w:val="24"/>
        </w:rPr>
      </w:pPr>
      <w:r w:rsidRPr="00955B1D">
        <w:rPr>
          <w:rFonts w:asciiTheme="minorHAnsi" w:hAnsiTheme="minorHAnsi"/>
          <w:bCs/>
          <w:i/>
          <w:iCs/>
          <w:sz w:val="24"/>
          <w:szCs w:val="24"/>
          <w:lang w:val="es-ES"/>
        </w:rPr>
        <w:t xml:space="preserve"> De lo razonable del Cristianismo extraído de las Sagradas Escrituras</w:t>
      </w:r>
      <w:r w:rsidRPr="00955B1D">
        <w:rPr>
          <w:rFonts w:asciiTheme="minorHAnsi" w:hAnsiTheme="minorHAnsi"/>
          <w:bCs/>
          <w:sz w:val="24"/>
          <w:szCs w:val="24"/>
          <w:lang w:val="es-ES"/>
        </w:rPr>
        <w:t xml:space="preserve"> (1695) </w:t>
      </w:r>
    </w:p>
    <w:p w:rsidR="00955B1D" w:rsidRPr="00955B1D" w:rsidRDefault="00955B1D" w:rsidP="00955B1D">
      <w:pPr>
        <w:pStyle w:val="Prrafodelista"/>
        <w:numPr>
          <w:ilvl w:val="0"/>
          <w:numId w:val="2"/>
        </w:numPr>
        <w:jc w:val="both"/>
        <w:rPr>
          <w:rFonts w:asciiTheme="minorHAnsi" w:hAnsiTheme="minorHAnsi"/>
          <w:bCs/>
          <w:sz w:val="24"/>
          <w:szCs w:val="24"/>
        </w:rPr>
      </w:pPr>
      <w:r w:rsidRPr="00955B1D">
        <w:rPr>
          <w:rFonts w:asciiTheme="minorHAnsi" w:hAnsiTheme="minorHAnsi"/>
          <w:bCs/>
          <w:i/>
          <w:iCs/>
          <w:sz w:val="24"/>
          <w:szCs w:val="24"/>
          <w:lang w:val="es-ES"/>
        </w:rPr>
        <w:t>De la conducta del conocimiento</w:t>
      </w:r>
      <w:r w:rsidRPr="00955B1D">
        <w:rPr>
          <w:rFonts w:asciiTheme="minorHAnsi" w:hAnsiTheme="minorHAnsi"/>
          <w:bCs/>
          <w:sz w:val="24"/>
          <w:szCs w:val="24"/>
          <w:lang w:val="es-ES"/>
        </w:rPr>
        <w:t xml:space="preserve"> (1697). </w:t>
      </w:r>
    </w:p>
    <w:p w:rsidR="00F9194B" w:rsidRPr="00BC1896" w:rsidRDefault="00F9194B" w:rsidP="00955B1D">
      <w:pPr>
        <w:pStyle w:val="Prrafodelista"/>
        <w:ind w:left="0"/>
        <w:jc w:val="both"/>
        <w:rPr>
          <w:rFonts w:asciiTheme="minorHAnsi" w:hAnsiTheme="minorHAnsi"/>
          <w:bCs/>
          <w:sz w:val="24"/>
          <w:szCs w:val="24"/>
        </w:rPr>
      </w:pPr>
    </w:p>
    <w:p w:rsidR="001E49E2" w:rsidRPr="001E49E2" w:rsidRDefault="001E49E2" w:rsidP="001E49E2">
      <w:pPr>
        <w:rPr>
          <w:color w:val="0070C0"/>
        </w:rPr>
      </w:pPr>
      <w:r w:rsidRPr="001E49E2">
        <w:rPr>
          <w:color w:val="0070C0"/>
        </w:rPr>
        <w:t>GODOFREDO GUILLERMO LEIBNIZ (1646-1716)</w:t>
      </w:r>
    </w:p>
    <w:p w:rsidR="001E49E2" w:rsidRDefault="001E49E2" w:rsidP="001E49E2">
      <w:r>
        <w:tab/>
        <w:t>Generación posterior a Spinoza, le separan 14 años.</w:t>
      </w:r>
    </w:p>
    <w:p w:rsidR="001E49E2" w:rsidRDefault="001E49E2" w:rsidP="001E49E2">
      <w:r>
        <w:tab/>
        <w:t>Es uno de los personajes más interesantes del siglo XVII . Personifica ciencias completamente distantes en lo intelectual como son el campo de la matemática y el de la historia, sin dejar de cultivas la filosofía, la diplomácia, la litaratura utópica... Fue un niño prodigio, de una inteligencia superior que le permitió cultivar gran cantidad de disciplinas entre otras cosas gracias a su gran capacidad memorística</w:t>
      </w:r>
    </w:p>
    <w:p w:rsidR="001E49E2" w:rsidRPr="003668A0" w:rsidRDefault="001E49E2" w:rsidP="001E49E2">
      <w:r w:rsidRPr="003668A0">
        <w:t>Estudios de Filosofía en Leipzig (1661-63) y de Matemáticas en Jena (1663-67).</w:t>
      </w:r>
    </w:p>
    <w:p w:rsidR="001E49E2" w:rsidRPr="003668A0" w:rsidRDefault="001E49E2" w:rsidP="001E49E2">
      <w:r w:rsidRPr="003668A0">
        <w:t>Estudios de Derecho en Altdorf (1668-69).</w:t>
      </w:r>
    </w:p>
    <w:p w:rsidR="001E49E2" w:rsidRPr="003668A0" w:rsidRDefault="001E49E2" w:rsidP="001E49E2">
      <w:r w:rsidRPr="003668A0">
        <w:t>Visita París, Holanda (1672) e Inglaterra (1673) y reside en París (1673-76).</w:t>
      </w:r>
    </w:p>
    <w:p w:rsidR="001E49E2" w:rsidRPr="003668A0" w:rsidRDefault="001E49E2" w:rsidP="001E49E2">
      <w:r w:rsidRPr="003668A0">
        <w:t>Bibliotecario e historiador de los duques-electores de Hannover (1676-1716).</w:t>
      </w:r>
    </w:p>
    <w:p w:rsidR="001E49E2" w:rsidRPr="003668A0" w:rsidRDefault="001E49E2" w:rsidP="001E49E2">
      <w:r w:rsidRPr="003668A0">
        <w:t xml:space="preserve">Primer presidente de la </w:t>
      </w:r>
      <w:r w:rsidRPr="003668A0">
        <w:rPr>
          <w:i/>
          <w:iCs/>
        </w:rPr>
        <w:t>Real Sociedad de Ciencias de Berlín</w:t>
      </w:r>
      <w:r w:rsidRPr="003668A0">
        <w:t xml:space="preserve"> (1700-01).</w:t>
      </w:r>
    </w:p>
    <w:p w:rsidR="001E49E2" w:rsidRDefault="001E49E2" w:rsidP="001E49E2">
      <w:r>
        <w:tab/>
      </w:r>
      <w:r w:rsidRPr="003668A0">
        <w:t>Conoció y se carteó con Spinoza, Boyle, Antoine Arnauld, Nicolás de Malebranche, Bossuet, Muratori, John Toland y Samuel Clarke.</w:t>
      </w:r>
    </w:p>
    <w:p w:rsidR="001E49E2" w:rsidRPr="001E49E2" w:rsidRDefault="001E49E2" w:rsidP="001E49E2">
      <w:pPr>
        <w:rPr>
          <w:u w:val="single"/>
        </w:rPr>
      </w:pPr>
      <w:r w:rsidRPr="001E49E2">
        <w:rPr>
          <w:u w:val="single"/>
        </w:rPr>
        <w:t>Sus patronos</w:t>
      </w:r>
    </w:p>
    <w:p w:rsidR="001E49E2" w:rsidRDefault="001E49E2" w:rsidP="001E49E2">
      <w:r>
        <w:tab/>
        <w:t>Trató de ganarse la vida por su propio trabajo pero acabó buscando la protección de los duques de Sajonia. El futuro Rey de Inglaterra Jorge I de Hannover fue uno de sus alumnos. Otra de sus discípulas fue la duquesa Sofía Carlota</w:t>
      </w:r>
      <w:r w:rsidRPr="003F7D6C">
        <w:rPr>
          <w:b/>
        </w:rPr>
        <w:t xml:space="preserve"> </w:t>
      </w:r>
      <w:r w:rsidRPr="003F7D6C">
        <w:t>de Brünswick-Luneburg (1668-1705), hija del elector Ernesto Augusto y de Sofía de Wittelsbach (1630-1714), hermana del rey Jorge I, esposa del rey Federico I de Prusia</w:t>
      </w:r>
      <w:r>
        <w:t xml:space="preserve"> (1657-1713)</w:t>
      </w:r>
      <w:r w:rsidRPr="003F7D6C">
        <w:t xml:space="preserve">, madre del </w:t>
      </w:r>
      <w:r w:rsidRPr="003F7D6C">
        <w:rPr>
          <w:i/>
          <w:iCs/>
        </w:rPr>
        <w:t>Rey Sargento</w:t>
      </w:r>
      <w:r w:rsidRPr="003F7D6C">
        <w:t xml:space="preserve"> y abuela del rey Federico II el Grande. Federico I de Prusia nombró a Leibniz 1er presidente de la Academia prusiana de Ciencias.</w:t>
      </w:r>
    </w:p>
    <w:p w:rsidR="001E49E2" w:rsidRPr="001E49E2" w:rsidRDefault="001E49E2" w:rsidP="001E49E2">
      <w:pPr>
        <w:rPr>
          <w:u w:val="single"/>
        </w:rPr>
      </w:pPr>
      <w:r w:rsidRPr="001E49E2">
        <w:rPr>
          <w:u w:val="single"/>
        </w:rPr>
        <w:t>Obra filosófica</w:t>
      </w:r>
    </w:p>
    <w:p w:rsidR="001E49E2" w:rsidRPr="001E49E2" w:rsidRDefault="001E49E2" w:rsidP="001E49E2">
      <w:pPr>
        <w:rPr>
          <w:color w:val="FF3399"/>
        </w:rPr>
      </w:pPr>
      <w:r>
        <w:t xml:space="preserve">Escrito en </w:t>
      </w:r>
      <w:r w:rsidRPr="001E49E2">
        <w:rPr>
          <w:lang w:val="es-ES"/>
        </w:rPr>
        <w:t xml:space="preserve">1694  </w:t>
      </w:r>
      <w:r w:rsidRPr="001E49E2">
        <w:rPr>
          <w:color w:val="FF3399"/>
          <w:lang w:val="es-ES"/>
        </w:rPr>
        <w:t>De primae philosophia emmendatione et de notione substantiae.</w:t>
      </w:r>
    </w:p>
    <w:p w:rsidR="001E49E2" w:rsidRPr="00817411" w:rsidRDefault="001E49E2" w:rsidP="001E49E2">
      <w:r>
        <w:t xml:space="preserve">Escrito en </w:t>
      </w:r>
      <w:r w:rsidRPr="00817411">
        <w:t>1701-1704</w:t>
      </w:r>
      <w:r w:rsidRPr="001E49E2">
        <w:rPr>
          <w:color w:val="FF3399"/>
        </w:rPr>
        <w:t xml:space="preserve"> Nuevos ensayos sobre el entendimiento humano.</w:t>
      </w:r>
    </w:p>
    <w:p w:rsidR="001E49E2" w:rsidRPr="00817411" w:rsidRDefault="001E49E2" w:rsidP="001E49E2">
      <w:r>
        <w:t xml:space="preserve">Publicado en </w:t>
      </w:r>
      <w:r w:rsidRPr="00817411">
        <w:t xml:space="preserve">1710 </w:t>
      </w:r>
      <w:r w:rsidRPr="001E49E2">
        <w:rPr>
          <w:i/>
          <w:iCs/>
          <w:color w:val="FF3399"/>
        </w:rPr>
        <w:t>Teodicea</w:t>
      </w:r>
      <w:r w:rsidRPr="001E49E2">
        <w:rPr>
          <w:color w:val="FF3399"/>
        </w:rPr>
        <w:t xml:space="preserve">. </w:t>
      </w:r>
      <w:r>
        <w:t>Es breve, trata de una moral construida a partir de la religión.</w:t>
      </w:r>
    </w:p>
    <w:p w:rsidR="001E49E2" w:rsidRPr="00817411" w:rsidRDefault="001E49E2" w:rsidP="001E49E2">
      <w:r>
        <w:t xml:space="preserve">Escrito en </w:t>
      </w:r>
      <w:r w:rsidRPr="00817411">
        <w:t xml:space="preserve">1714 </w:t>
      </w:r>
      <w:r w:rsidRPr="001E49E2">
        <w:rPr>
          <w:i/>
          <w:iCs/>
          <w:color w:val="FF3399"/>
        </w:rPr>
        <w:t>Monadología</w:t>
      </w:r>
      <w:r w:rsidRPr="001E49E2">
        <w:rPr>
          <w:color w:val="FF3399"/>
        </w:rPr>
        <w:t>.</w:t>
      </w:r>
      <w:r>
        <w:t xml:space="preserve"> Aportación significativa a la metafísica de su tiempo.</w:t>
      </w:r>
    </w:p>
    <w:p w:rsidR="001E49E2" w:rsidRPr="00817411" w:rsidRDefault="001E49E2" w:rsidP="001E49E2">
      <w:r>
        <w:t xml:space="preserve">Publicado en </w:t>
      </w:r>
      <w:r w:rsidRPr="00817411">
        <w:t xml:space="preserve">1719 </w:t>
      </w:r>
      <w:r w:rsidRPr="001E49E2">
        <w:rPr>
          <w:i/>
          <w:iCs/>
          <w:color w:val="FF3399"/>
        </w:rPr>
        <w:t>Principios de la naturaleza y de la Gracia fundados en la razón</w:t>
      </w:r>
      <w:r w:rsidRPr="001E49E2">
        <w:rPr>
          <w:color w:val="FF3399"/>
        </w:rPr>
        <w:t>.</w:t>
      </w:r>
      <w:r>
        <w:t xml:space="preserve"> El trabajo más importante desde el mismo punto de vista que la Teodicea pero más extenso.</w:t>
      </w:r>
    </w:p>
    <w:p w:rsidR="001E49E2" w:rsidRPr="001E49E2" w:rsidRDefault="001E49E2" w:rsidP="001E49E2">
      <w:pPr>
        <w:rPr>
          <w:u w:val="single"/>
        </w:rPr>
      </w:pPr>
      <w:r w:rsidRPr="001E49E2">
        <w:rPr>
          <w:u w:val="single"/>
        </w:rPr>
        <w:t>Significado de su obra</w:t>
      </w:r>
    </w:p>
    <w:p w:rsidR="001E49E2" w:rsidRPr="004B5E4F" w:rsidRDefault="001E49E2" w:rsidP="001E49E2">
      <w:r w:rsidRPr="004B5E4F">
        <w:lastRenderedPageBreak/>
        <w:tab/>
        <w:t xml:space="preserve">Estamos ante la sofisticación </w:t>
      </w:r>
      <w:r>
        <w:t>más grande del racionalismo y también ante la muerte del mismo porque después habrá más racionalistas pero son de más baja categoría científica y filosófica.  Sus aportaciones son importantísimas pero en su tiempo ya no tendrán eco, solo a finales del siglo XIX (Shopenhauer) se reivindicará a Leibniz como filósofo. Transformó el racinalismo cartesiano en algo tan diferente a lo material como una mónada que es el soporte de lo material, el paso de lo finito a lo infinito.</w:t>
      </w:r>
    </w:p>
    <w:p w:rsidR="001E49E2" w:rsidRPr="004B5E4F" w:rsidRDefault="001E49E2" w:rsidP="001E49E2">
      <w:r>
        <w:tab/>
      </w:r>
      <w:r w:rsidRPr="004B5E4F">
        <w:t>Revolucionó la metafísica racional de su tiempo al enfatizar el dinamismo, el movimiento y la fuerza como fundamente de la sustancia en lugar de la permanencia, invariabilidad y el estatismo.</w:t>
      </w:r>
      <w:r>
        <w:t xml:space="preserve"> La meteria tiene algo más que extensión, sino no se explicaría la inercia.</w:t>
      </w:r>
    </w:p>
    <w:p w:rsidR="001E49E2" w:rsidRPr="004B5E4F" w:rsidRDefault="001E49E2" w:rsidP="001E49E2">
      <w:r>
        <w:tab/>
      </w:r>
      <w:r w:rsidRPr="004B5E4F">
        <w:t>Denominó “mónada” a la sustancia y precisó que era inextensa, pura energía, de ninguna interacción con otras mónadas y de infinito número y tipo.</w:t>
      </w:r>
      <w:r>
        <w:t xml:space="preserve"> No hay dos sustancias (como en Descartes o Malenbranch) ni una (Spinoza) sino que hay infinidad; niega el dualismo cartesiano. Cualquier sustancia extensa es subdivisible hasta el infinito y cuando desaparece la extensión aparece el movimiento, la fuerza, el dinamismo.</w:t>
      </w:r>
    </w:p>
    <w:p w:rsidR="001E49E2" w:rsidRPr="004B5E4F" w:rsidRDefault="001E49E2" w:rsidP="001E49E2">
      <w:r>
        <w:tab/>
      </w:r>
      <w:r w:rsidRPr="004B5E4F">
        <w:t xml:space="preserve">Fundamentó el doble valor lógico y ontológico de los principios de no contradicción y de razón suficiente. </w:t>
      </w:r>
    </w:p>
    <w:p w:rsidR="001E49E2" w:rsidRPr="004B5E4F" w:rsidRDefault="001E49E2" w:rsidP="001E49E2">
      <w:r>
        <w:tab/>
      </w:r>
      <w:r w:rsidRPr="004B5E4F">
        <w:t>Apeló al principio de la “armonía preestablecida” y enfatizó que la obra de Dios era perfecta, de modo que el mal no era otra cosa que la ausencia o el defecto de bien.</w:t>
      </w:r>
      <w:r>
        <w:t xml:space="preserve"> El cosmos solo puede funcionar porque todo está previsto y regulado por Dios. Lo que suponemos como experiencia privada en realidad es común a todos y está regulado por Dios, todo sucede porque tiene que suceder.</w:t>
      </w:r>
    </w:p>
    <w:p w:rsidR="001E49E2" w:rsidRPr="00F37B33" w:rsidRDefault="001E49E2" w:rsidP="001E49E2">
      <w:r w:rsidRPr="004B5E4F">
        <w:t>Fue uno de los últimos filósofos utópicos: partidario de la reunión de las iglesias cristianas y de la sociedad de naciones.</w:t>
      </w:r>
    </w:p>
    <w:p w:rsidR="001E49E2" w:rsidRPr="003852DE" w:rsidRDefault="001E49E2" w:rsidP="001E49E2"/>
    <w:p w:rsidR="001E49E2" w:rsidRPr="001E49E2" w:rsidRDefault="001E49E2" w:rsidP="001E49E2">
      <w:pPr>
        <w:rPr>
          <w:b/>
        </w:rPr>
      </w:pPr>
      <w:r w:rsidRPr="001E49E2">
        <w:rPr>
          <w:b/>
        </w:rPr>
        <w:t>La República de las letras según Leibniz</w:t>
      </w:r>
    </w:p>
    <w:p w:rsidR="001E49E2" w:rsidRDefault="001E49E2" w:rsidP="001E49E2">
      <w:r w:rsidRPr="003852DE">
        <w:tab/>
      </w:r>
      <w:r>
        <w:t>Periodo en el que asistimos a la aparición de Academias protegidas y financiadas por el Estado se está superando el tradicionalismo universitario sin tocar a la universidad a nivel interno para nada. La ciencia surge fuera de la universidad y con ellas va a adquirir una categoría de la que carecía hasta ahora. Aparecen las academias como instituciones públicas a través de las cuales las ciencias se convierten en una realidad distinta.</w:t>
      </w:r>
    </w:p>
    <w:p w:rsidR="001E49E2" w:rsidRDefault="001E49E2" w:rsidP="001E49E2">
      <w:r>
        <w:tab/>
        <w:t>Leibniz pretende criterios de actuación en torno a las academias. Detrás de su planteamiento late una idea de control o dirigismo por el Estado en el mundo de la ciencia.</w:t>
      </w:r>
    </w:p>
    <w:p w:rsidR="001E49E2" w:rsidRDefault="001E49E2" w:rsidP="001E49E2">
      <w:r>
        <w:tab/>
        <w:t>Para acabar con el anarquismo propone una serie de criterios de colaboración y disciplina para que el trabajo científico tenga una mejor organización. Popone también administrar adecuadamente la política de premios y recompensas a la ciencia, además para tener una ciencia de calidad habia que pagar bien a los científicos (esto ya lo hacían los holandeses y los franceses).</w:t>
      </w:r>
    </w:p>
    <w:p w:rsidR="001E49E2" w:rsidRPr="003852DE" w:rsidRDefault="001E49E2" w:rsidP="001E49E2">
      <w:r>
        <w:tab/>
      </w:r>
      <w:r w:rsidRPr="003852DE">
        <w:t>Leibniz estaba escandalizado ante el individualismo en el cultivo de la ciencia, las disputas estériles y la anárquica profusión de publica</w:t>
      </w:r>
      <w:r>
        <w:t>c</w:t>
      </w:r>
      <w:r w:rsidRPr="003852DE">
        <w:t>iones.</w:t>
      </w:r>
      <w:r>
        <w:t xml:space="preserve"> Dijo” se publica demasiado porque la gente escribe en lugar de leer y se escribe sobre aspectos ya tratados sin aportar nada original” (parafraseo).</w:t>
      </w:r>
    </w:p>
    <w:p w:rsidR="001E49E2" w:rsidRDefault="001E49E2" w:rsidP="001E49E2">
      <w:r>
        <w:tab/>
      </w:r>
      <w:r w:rsidRPr="001E49E2">
        <w:rPr>
          <w:u w:val="single"/>
        </w:rPr>
        <w:t>Propuso</w:t>
      </w:r>
      <w:r>
        <w:t>:</w:t>
      </w:r>
    </w:p>
    <w:p w:rsidR="001E49E2" w:rsidRDefault="001E49E2" w:rsidP="001E49E2">
      <w:r>
        <w:lastRenderedPageBreak/>
        <w:t xml:space="preserve"> </w:t>
      </w:r>
      <w:r>
        <w:tab/>
        <w:t>U</w:t>
      </w:r>
      <w:r w:rsidRPr="003852DE">
        <w:t>na organización consciente y centralizada de la actividad científica en manos de academias protectoras de científicos y becarios asalariados (meritocracia científica).</w:t>
      </w:r>
      <w:r>
        <w:t xml:space="preserve"> </w:t>
      </w:r>
    </w:p>
    <w:p w:rsidR="001E49E2" w:rsidRDefault="001E49E2" w:rsidP="001E49E2">
      <w:r>
        <w:tab/>
      </w:r>
      <w:r w:rsidRPr="003852DE">
        <w:t xml:space="preserve">Esta organización debería inventariar los conocimientos sobre la naturaleza y sobre el hombre, distinguiendo lo </w:t>
      </w:r>
      <w:r w:rsidRPr="003852DE">
        <w:rPr>
          <w:i/>
          <w:iCs/>
        </w:rPr>
        <w:t xml:space="preserve">ya-conocido </w:t>
      </w:r>
      <w:r w:rsidRPr="003852DE">
        <w:t xml:space="preserve">y lo </w:t>
      </w:r>
      <w:r w:rsidRPr="003852DE">
        <w:rPr>
          <w:i/>
          <w:iCs/>
        </w:rPr>
        <w:t>por-conocer</w:t>
      </w:r>
      <w:r w:rsidRPr="003852DE">
        <w:t>,</w:t>
      </w:r>
      <w:r>
        <w:t xml:space="preserve"> </w:t>
      </w:r>
      <w:r w:rsidRPr="003852DE">
        <w:t>lo que acabaría con la anarquía editorial.</w:t>
      </w:r>
      <w:r>
        <w:t xml:space="preserve"> </w:t>
      </w:r>
    </w:p>
    <w:p w:rsidR="001E49E2" w:rsidRDefault="001E49E2" w:rsidP="001E49E2">
      <w:r>
        <w:tab/>
      </w:r>
      <w:r w:rsidRPr="003852DE">
        <w:t>La información debería ser perfectamente organizada y clasificada, merced a definiciones precisas.</w:t>
      </w:r>
    </w:p>
    <w:p w:rsidR="001E49E2" w:rsidRPr="003852DE" w:rsidRDefault="001E49E2" w:rsidP="001E49E2">
      <w:r>
        <w:tab/>
      </w:r>
      <w:r w:rsidRPr="003852DE">
        <w:t>Debería prestarse atención al saber de los artesanos:</w:t>
      </w:r>
      <w:r>
        <w:t xml:space="preserve"> </w:t>
      </w:r>
      <w:r w:rsidRPr="003852DE">
        <w:t>todo conocimiento debe tener un sentido práctico.</w:t>
      </w:r>
      <w:r>
        <w:t xml:space="preserve"> La inmensa mayoría de las maquinas las crean los profesionales que las necesitan en base a esa necesidad que un científico es dificil que vea en un despacho.</w:t>
      </w:r>
    </w:p>
    <w:p w:rsidR="001E49E2" w:rsidRPr="003852DE" w:rsidRDefault="001E49E2" w:rsidP="001E49E2"/>
    <w:p w:rsidR="001E49E2" w:rsidRPr="001E49E2" w:rsidRDefault="001E49E2" w:rsidP="001E49E2">
      <w:pPr>
        <w:rPr>
          <w:color w:val="0070C0"/>
        </w:rPr>
      </w:pPr>
    </w:p>
    <w:p w:rsidR="001E49E2" w:rsidRPr="001E49E2" w:rsidRDefault="001E49E2" w:rsidP="001E49E2">
      <w:pPr>
        <w:rPr>
          <w:color w:val="0070C0"/>
        </w:rPr>
      </w:pPr>
      <w:r w:rsidRPr="001E49E2">
        <w:rPr>
          <w:color w:val="0070C0"/>
        </w:rPr>
        <w:t>CHRISTIAN THOMASIUS (1655-1728) O LOS ORÍGENES DE LA HISTORIA DE LA FILOSOFÍA.</w:t>
      </w:r>
    </w:p>
    <w:p w:rsidR="001E49E2" w:rsidRDefault="001E49E2" w:rsidP="001E49E2">
      <w:r>
        <w:tab/>
      </w:r>
      <w:r w:rsidRPr="00F37B33">
        <w:t>Hijo del profesor de Filosofía de la U. de Lei</w:t>
      </w:r>
      <w:r>
        <w:t>p</w:t>
      </w:r>
      <w:r w:rsidRPr="00F37B33">
        <w:t>zig Jakob Thomasius (1622-1684), entre cuyos alumnos estuvo Leibniz.</w:t>
      </w:r>
    </w:p>
    <w:p w:rsidR="001E49E2" w:rsidRDefault="001E49E2" w:rsidP="001E49E2">
      <w:r>
        <w:tab/>
        <w:t xml:space="preserve">Estudios en Frankfurt del </w:t>
      </w:r>
      <w:r w:rsidRPr="00F37B33">
        <w:t>Oder y Leipzig.</w:t>
      </w:r>
    </w:p>
    <w:p w:rsidR="001E49E2" w:rsidRDefault="001E49E2" w:rsidP="001E49E2">
      <w:r>
        <w:tab/>
      </w:r>
      <w:r w:rsidRPr="00F37B33">
        <w:t>Catedrático de Filosofía del Derecho en Leipzig y Halle (universi</w:t>
      </w:r>
      <w:r>
        <w:t>dad que fundó y contribuyó a or</w:t>
      </w:r>
      <w:r w:rsidRPr="00F37B33">
        <w:t>ganizar junto con August Franke).</w:t>
      </w:r>
    </w:p>
    <w:p w:rsidR="001E49E2" w:rsidRPr="00F37B33" w:rsidRDefault="001E49E2" w:rsidP="001E49E2">
      <w:r>
        <w:tab/>
      </w:r>
      <w:r w:rsidRPr="00F37B33">
        <w:t>Contrario a Spinoza; influido por el pietismo, por Puffendorf y Locke.</w:t>
      </w:r>
    </w:p>
    <w:p w:rsidR="001E49E2" w:rsidRDefault="001E49E2" w:rsidP="001E49E2">
      <w:r>
        <w:tab/>
        <w:t>Estuvo influido por una de las manifestaciones religiosas más interesantes de la época: el pietismo (cercano al puritanismo) alemán. Fundó junto a otros profesores la Universidad de Halle que fue difusora del pietismo en toda Alemania.</w:t>
      </w:r>
    </w:p>
    <w:p w:rsidR="001E49E2" w:rsidRPr="001E49E2" w:rsidRDefault="001E49E2" w:rsidP="001E49E2">
      <w:pPr>
        <w:rPr>
          <w:u w:val="single"/>
        </w:rPr>
      </w:pPr>
      <w:r>
        <w:tab/>
      </w:r>
      <w:r w:rsidRPr="001E49E2">
        <w:rPr>
          <w:u w:val="single"/>
        </w:rPr>
        <w:t>Dos grandes aspectos lo caracterizan:</w:t>
      </w:r>
    </w:p>
    <w:p w:rsidR="001E49E2" w:rsidRPr="00F37B33" w:rsidRDefault="001E49E2" w:rsidP="001E49E2">
      <w:pPr>
        <w:pStyle w:val="Prrafodelista"/>
        <w:numPr>
          <w:ilvl w:val="0"/>
          <w:numId w:val="2"/>
        </w:numPr>
      </w:pPr>
      <w:r>
        <w:t>Gran crítico del intelectualismo filosófico: la filosofía tenía que estar al servicio de la vida, ser util.</w:t>
      </w:r>
    </w:p>
    <w:p w:rsidR="001E49E2" w:rsidRDefault="001E49E2" w:rsidP="001E49E2">
      <w:pPr>
        <w:pStyle w:val="Prrafodelista"/>
        <w:numPr>
          <w:ilvl w:val="0"/>
          <w:numId w:val="2"/>
        </w:numPr>
      </w:pPr>
      <w:r>
        <w:t>Fué uno de los primeros filósofos que hacen de la historia de la filosofía una disciplina científica.</w:t>
      </w:r>
    </w:p>
    <w:p w:rsidR="001E49E2" w:rsidRDefault="001E49E2" w:rsidP="001E49E2"/>
    <w:p w:rsidR="001E49E2" w:rsidRPr="009B33D8" w:rsidRDefault="001E49E2" w:rsidP="001E49E2">
      <w:r>
        <w:tab/>
      </w:r>
      <w:r w:rsidRPr="009B33D8">
        <w:t xml:space="preserve">En mayor medida que Leibniz o Wolff, Tho-masius puede ser considerado un auténtico precursor de los ideales de la </w:t>
      </w:r>
      <w:r w:rsidRPr="009B33D8">
        <w:rPr>
          <w:u w:val="single"/>
        </w:rPr>
        <w:t>Aufklärung</w:t>
      </w:r>
      <w:r w:rsidRPr="009B33D8">
        <w:t>.</w:t>
      </w:r>
    </w:p>
    <w:p w:rsidR="001E49E2" w:rsidRPr="009B33D8" w:rsidRDefault="001E49E2" w:rsidP="001E49E2">
      <w:r>
        <w:tab/>
      </w:r>
      <w:r w:rsidRPr="009B33D8">
        <w:t>Thomasius ejerció un poderoso influjo so-bre la Universidad y la intelectualidad ale-mana por su énfasis en la “utilidad” de la filosofía (disciplina que podía rendir un gran servicio al bien común y a la pública utilidad, según opinaba) y por su rechazo del intelectualismo de la tradición escolás-tica y la abstracción estéril del racionalismo.</w:t>
      </w:r>
    </w:p>
    <w:p w:rsidR="001E49E2" w:rsidRDefault="001E49E2" w:rsidP="001E49E2">
      <w:r>
        <w:tab/>
      </w:r>
      <w:r w:rsidRPr="009B33D8">
        <w:t>Thomasius defendió la superioridad de los derechos germánicos frente al romano y de la autoridad de los príncipes como garantía de independencia y libertad frente a la religión.</w:t>
      </w:r>
    </w:p>
    <w:p w:rsidR="001E49E2" w:rsidRDefault="001E49E2" w:rsidP="001E49E2">
      <w:pPr>
        <w:rPr>
          <w:color w:val="0070C0"/>
        </w:rPr>
      </w:pPr>
    </w:p>
    <w:p w:rsidR="001E49E2" w:rsidRPr="001E49E2" w:rsidRDefault="001E49E2" w:rsidP="001E49E2">
      <w:pPr>
        <w:rPr>
          <w:color w:val="0070C0"/>
        </w:rPr>
      </w:pPr>
      <w:r w:rsidRPr="001E49E2">
        <w:rPr>
          <w:color w:val="0070C0"/>
        </w:rPr>
        <w:lastRenderedPageBreak/>
        <w:t>CHRISTIAN WOLFF (1679-1754)</w:t>
      </w:r>
    </w:p>
    <w:p w:rsidR="001E49E2" w:rsidRDefault="001E49E2" w:rsidP="001E49E2">
      <w:r>
        <w:rPr>
          <w:color w:val="0070C0"/>
        </w:rPr>
        <w:tab/>
      </w:r>
      <w:r>
        <w:t>Podemos catalogarlo como el filosofo pedagogo capaz de exponer claramente y de forma atractiva la filosofia con gran empeño por explicar el contenido de la filosofía de Leibinz de forma pedagógica. Hasta la aparición de Kant la filosofía alemana fue Leibinz y Wolff contribuyó mucho a esto.  Influyó con su obra en la metafísica de la Ilustración a través de la Universidad Alemana.</w:t>
      </w:r>
    </w:p>
    <w:p w:rsidR="001E49E2" w:rsidRDefault="001E49E2" w:rsidP="001E49E2">
      <w:r>
        <w:tab/>
      </w:r>
      <w:r w:rsidRPr="00695A18">
        <w:t>Profesor de la U. de Halle (1706-1723 y 1740-1754).</w:t>
      </w:r>
    </w:p>
    <w:p w:rsidR="001E49E2" w:rsidRDefault="001E49E2" w:rsidP="001E49E2">
      <w:r>
        <w:tab/>
      </w:r>
      <w:r w:rsidRPr="00695A18">
        <w:t>Destituido por impiedad en 1723 (junto con su adjunto Ludwig Tümming), pasó a enseñar en Marburgo. Repuesto por Federico II en 1740.</w:t>
      </w:r>
    </w:p>
    <w:p w:rsidR="001E49E2" w:rsidRDefault="001E49E2" w:rsidP="001E49E2">
      <w:r>
        <w:tab/>
      </w:r>
      <w:r w:rsidRPr="00695A18">
        <w:t>C</w:t>
      </w:r>
      <w:r>
        <w:t>onsiderado el mayor de los meta</w:t>
      </w:r>
      <w:r w:rsidRPr="00695A18">
        <w:t>físicos sistemáticos del s. XVIII.</w:t>
      </w:r>
    </w:p>
    <w:p w:rsidR="001E49E2" w:rsidRDefault="001E49E2" w:rsidP="001E49E2">
      <w:r>
        <w:tab/>
      </w:r>
      <w:r w:rsidRPr="00695A18">
        <w:t>Fue</w:t>
      </w:r>
      <w:r>
        <w:t xml:space="preserve"> partidario de un saber escolás</w:t>
      </w:r>
      <w:r w:rsidRPr="00695A18">
        <w:t xml:space="preserve">tico </w:t>
      </w:r>
      <w:r>
        <w:t>rigurosamente organizado y basa</w:t>
      </w:r>
      <w:r w:rsidRPr="00695A18">
        <w:t>do e</w:t>
      </w:r>
      <w:r>
        <w:t>n el examen racional de los con</w:t>
      </w:r>
      <w:r w:rsidRPr="00695A18">
        <w:t>ceptos y de los principios teóricos y prácticos.</w:t>
      </w:r>
    </w:p>
    <w:p w:rsidR="001E49E2" w:rsidRDefault="001E49E2" w:rsidP="001E49E2">
      <w:r>
        <w:tab/>
      </w:r>
      <w:r w:rsidRPr="00695A18">
        <w:t>Ll</w:t>
      </w:r>
      <w:r>
        <w:t>evó hasta sus últimas consecuen</w:t>
      </w:r>
      <w:r w:rsidRPr="00695A18">
        <w:t>cias los principios leibnicianos de no contradicción y razón suficiente.</w:t>
      </w:r>
    </w:p>
    <w:p w:rsidR="001E49E2" w:rsidRDefault="001E49E2" w:rsidP="001E49E2"/>
    <w:p w:rsidR="001E49E2" w:rsidRPr="001E49E2" w:rsidRDefault="001E49E2" w:rsidP="001E49E2">
      <w:pPr>
        <w:rPr>
          <w:color w:val="0070C0"/>
        </w:rPr>
      </w:pPr>
      <w:r w:rsidRPr="001E49E2">
        <w:rPr>
          <w:color w:val="0070C0"/>
        </w:rPr>
        <w:t>GEORGE BERKELEY 1685-1753. UNA EPISTEMOLOGÍA ORIGINAL</w:t>
      </w:r>
    </w:p>
    <w:p w:rsidR="001E49E2" w:rsidRPr="00CA38B1" w:rsidRDefault="001E49E2" w:rsidP="001E49E2">
      <w:r>
        <w:tab/>
      </w:r>
      <w:r w:rsidRPr="00CA38B1">
        <w:t>Aunque situado en una vía distinta de la que conduce a la Ilustración, el pensamiento de Berkeley es original y fértil, pues, partiendo de un examen lingüístico-epistemológico del conocimiento, afirma que “</w:t>
      </w:r>
      <w:r w:rsidRPr="00CA38B1">
        <w:rPr>
          <w:i/>
          <w:iCs/>
        </w:rPr>
        <w:t>todo cuanto llamamos conocimiento expresa, en realidad, el modo con el que conocemos</w:t>
      </w:r>
      <w:r w:rsidRPr="00CA38B1">
        <w:t>.</w:t>
      </w:r>
    </w:p>
    <w:p w:rsidR="001E49E2" w:rsidRDefault="001E49E2" w:rsidP="001E49E2">
      <w:r>
        <w:tab/>
      </w:r>
      <w:r w:rsidRPr="00CA38B1">
        <w:t>Así pues, nada es neutro ni existe por sí mismo: nuestras sensaciones o las ideas geométricas son productos de una mente humana cultural y lingüísticamente conformada: “</w:t>
      </w:r>
      <w:r w:rsidRPr="00CA38B1">
        <w:rPr>
          <w:i/>
          <w:iCs/>
        </w:rPr>
        <w:t>la abstracción no sólo es imposible; también es contradictoria</w:t>
      </w:r>
      <w:r w:rsidRPr="00CA38B1">
        <w:t>”.</w:t>
      </w:r>
    </w:p>
    <w:p w:rsidR="001E49E2" w:rsidRDefault="001E49E2" w:rsidP="001E49E2">
      <w:r>
        <w:tab/>
        <w:t xml:space="preserve">Antimetafísico, escéptico y creyente. Es racionalista, escribió para los filosofos pero también para el gran público. Siempre ha sido calificado como sensista pero Pablo Perez lo califica de racionalista: su obra está muy cerca al trabajo de Leibinz y de Malebranch; habla de cosas tan complejas como la mente de Dios por tanto no puede </w:t>
      </w:r>
      <w:r w:rsidRPr="00522E80">
        <w:t>estar en el ámbito de Loocke.</w:t>
      </w:r>
      <w:r>
        <w:t xml:space="preserve"> Es el mayor crítico de la obra de Loocke.</w:t>
      </w:r>
    </w:p>
    <w:p w:rsidR="001E49E2" w:rsidRPr="00522E80" w:rsidRDefault="001E49E2" w:rsidP="001E49E2">
      <w:r>
        <w:tab/>
        <w:t>Una anti-metafisica que sin embargo conduce a Dios:</w:t>
      </w:r>
    </w:p>
    <w:p w:rsidR="001E49E2" w:rsidRPr="00522E80" w:rsidRDefault="001E49E2" w:rsidP="001E49E2">
      <w:r w:rsidRPr="00522E80">
        <w:tab/>
        <w:t>Berkeley niega la materialidad de las cualidades primarias y secundiarias e, incluso, la substancialidad de los objetos externos.</w:t>
      </w:r>
    </w:p>
    <w:p w:rsidR="001E49E2" w:rsidRPr="00522E80" w:rsidRDefault="001E49E2" w:rsidP="001E49E2">
      <w:r>
        <w:tab/>
      </w:r>
      <w:r w:rsidRPr="00522E80">
        <w:t>Berkeley reduce la existencia a la percepción (</w:t>
      </w:r>
      <w:r w:rsidRPr="00522E80">
        <w:rPr>
          <w:i/>
          <w:iCs/>
        </w:rPr>
        <w:t>esse est percepi</w:t>
      </w:r>
      <w:r w:rsidRPr="00522E80">
        <w:t>)de ideas cultural y lingüísticamente codificadas: así da un golpe de muerte a la dualidad espíritu/materia e interno/externo.</w:t>
      </w:r>
    </w:p>
    <w:p w:rsidR="001E49E2" w:rsidRPr="00522E80" w:rsidRDefault="001E49E2" w:rsidP="001E49E2">
      <w:r>
        <w:tab/>
      </w:r>
      <w:r w:rsidRPr="00522E80">
        <w:t>Así pues, Berkeley niega que la materialidad del Universo y del hombre, y subraya, por tanto, que ninguno de los dos son “mecanismos o máquinas”.</w:t>
      </w:r>
    </w:p>
    <w:p w:rsidR="001E49E2" w:rsidRDefault="001E49E2" w:rsidP="001E49E2"/>
    <w:p w:rsidR="001E49E2" w:rsidRPr="001E49E2" w:rsidRDefault="001E49E2" w:rsidP="001E49E2">
      <w:pPr>
        <w:rPr>
          <w:u w:val="single"/>
        </w:rPr>
      </w:pPr>
      <w:r w:rsidRPr="001E49E2">
        <w:rPr>
          <w:u w:val="single"/>
        </w:rPr>
        <w:t>Sus obras</w:t>
      </w:r>
    </w:p>
    <w:p w:rsidR="001E49E2" w:rsidRPr="003169D7" w:rsidRDefault="001E49E2" w:rsidP="001E49E2">
      <w:r w:rsidRPr="001E49E2">
        <w:rPr>
          <w:i/>
          <w:iCs/>
          <w:color w:val="FF3399"/>
        </w:rPr>
        <w:lastRenderedPageBreak/>
        <w:t>Comentarios filosóficos</w:t>
      </w:r>
      <w:r w:rsidRPr="001E49E2">
        <w:rPr>
          <w:color w:val="FF3399"/>
        </w:rPr>
        <w:t xml:space="preserve"> (1707-1709):</w:t>
      </w:r>
      <w:r w:rsidRPr="003169D7">
        <w:t xml:space="preserve"> diario de sus preocupaciones filosóficas, particularmente útil para conocer todo aquello que no publicó.</w:t>
      </w:r>
    </w:p>
    <w:p w:rsidR="001E49E2" w:rsidRPr="003169D7" w:rsidRDefault="001E49E2" w:rsidP="001E49E2">
      <w:r w:rsidRPr="001E49E2">
        <w:rPr>
          <w:i/>
          <w:iCs/>
          <w:color w:val="FF3399"/>
        </w:rPr>
        <w:t>Ensayo sobre una nueva teoría de la visión</w:t>
      </w:r>
      <w:r w:rsidRPr="001E49E2">
        <w:rPr>
          <w:color w:val="FF3399"/>
        </w:rPr>
        <w:t xml:space="preserve"> (1709).</w:t>
      </w:r>
      <w:r>
        <w:t xml:space="preserve"> Se ocupa de la visión, del ojo, de la luz, es una obra muy barroca, de juventud.</w:t>
      </w:r>
    </w:p>
    <w:p w:rsidR="001E49E2" w:rsidRPr="003169D7" w:rsidRDefault="001E49E2" w:rsidP="001E49E2">
      <w:r w:rsidRPr="001E49E2">
        <w:rPr>
          <w:color w:val="FF3399"/>
        </w:rPr>
        <w:t>Tratado sobre el conocimiento humano (1710)</w:t>
      </w:r>
      <w:r w:rsidRPr="003169D7">
        <w:t>.</w:t>
      </w:r>
      <w:r>
        <w:t xml:space="preserve"> La más conocida.</w:t>
      </w:r>
    </w:p>
    <w:p w:rsidR="001E49E2" w:rsidRPr="007E6958" w:rsidRDefault="001E49E2" w:rsidP="001E49E2">
      <w:r w:rsidRPr="001E49E2">
        <w:rPr>
          <w:i/>
          <w:iCs/>
          <w:color w:val="FF3399"/>
        </w:rPr>
        <w:t>Tres diálogos entre Hylas y Philonus</w:t>
      </w:r>
      <w:r w:rsidRPr="001E49E2">
        <w:rPr>
          <w:color w:val="FF3399"/>
        </w:rPr>
        <w:t xml:space="preserve"> (1713). </w:t>
      </w:r>
      <w:r>
        <w:t>Es la obra que está dirigida al gran público.</w:t>
      </w:r>
    </w:p>
    <w:p w:rsidR="001E49E2" w:rsidRPr="00CA38B1" w:rsidRDefault="001E49E2" w:rsidP="001E49E2"/>
    <w:p w:rsidR="001E49E2" w:rsidRPr="001E49E2" w:rsidRDefault="001E49E2" w:rsidP="001E49E2">
      <w:pPr>
        <w:rPr>
          <w:color w:val="00B050"/>
          <w:u w:val="single"/>
        </w:rPr>
      </w:pPr>
      <w:r w:rsidRPr="001E49E2">
        <w:rPr>
          <w:color w:val="00B050"/>
          <w:u w:val="single"/>
        </w:rPr>
        <w:t xml:space="preserve">LA FILOSOFÍA MORAL </w:t>
      </w:r>
    </w:p>
    <w:p w:rsidR="001E49E2" w:rsidRDefault="001E49E2" w:rsidP="001E49E2">
      <w:r>
        <w:tab/>
        <w:t>En torno al liberalismo existe un debate crucial (Loocke).</w:t>
      </w:r>
    </w:p>
    <w:p w:rsidR="001E49E2" w:rsidRPr="001E49E2" w:rsidRDefault="001E49E2" w:rsidP="001E49E2">
      <w:pPr>
        <w:rPr>
          <w:color w:val="0070C0"/>
        </w:rPr>
      </w:pPr>
      <w:r w:rsidRPr="001E49E2">
        <w:rPr>
          <w:color w:val="0070C0"/>
        </w:rPr>
        <w:t>MANDEVILLE ( 1670-1733) (hacia Adam Smith)</w:t>
      </w:r>
    </w:p>
    <w:p w:rsidR="001E49E2" w:rsidRDefault="001E49E2" w:rsidP="001E49E2">
      <w:r>
        <w:tab/>
        <w:t>El origen de la civiliza</w:t>
      </w:r>
      <w:r w:rsidRPr="007E6958">
        <w:t xml:space="preserve">ción es el VICIO y </w:t>
      </w:r>
      <w:r>
        <w:t>el bienestar de la socie</w:t>
      </w:r>
      <w:r w:rsidRPr="007E6958">
        <w:t xml:space="preserve">dad depende del </w:t>
      </w:r>
      <w:r>
        <w:t>EGOÍSMO y de la satisfac</w:t>
      </w:r>
      <w:r w:rsidRPr="007E6958">
        <w:t xml:space="preserve">ción del propio </w:t>
      </w:r>
      <w:r>
        <w:t>INTE</w:t>
      </w:r>
      <w:r w:rsidRPr="007E6958">
        <w:t xml:space="preserve">RÉS y PLACER: </w:t>
      </w:r>
      <w:r>
        <w:t>Ber</w:t>
      </w:r>
      <w:r w:rsidRPr="007E6958">
        <w:t>nardo de Mandeville (1670-1733), médico holandés.</w:t>
      </w:r>
      <w:r>
        <w:t xml:space="preserve"> Crítica a la moral cristiana del momento. Lo que hace que haya riqueza para él, es el egoismo, el afán de enriquecimiento y lo que hace que la economía se mueva es el vicio. </w:t>
      </w:r>
    </w:p>
    <w:p w:rsidR="001E49E2" w:rsidRDefault="001E49E2" w:rsidP="001E49E2">
      <w:r>
        <w:tab/>
        <w:t>Su obra “</w:t>
      </w:r>
      <w:r w:rsidRPr="001E49E2">
        <w:rPr>
          <w:color w:val="FF3399"/>
        </w:rPr>
        <w:t>La fábula de las abejas” (1723)</w:t>
      </w:r>
      <w:r>
        <w:t xml:space="preserve"> fue un libro muy ataco por muchos pensadores del momento, es la primera vez en la historia e las ideas de Europa que a la moral cristiana se le hecha en cara su falta de contribuación al bienestar de la humanidad.</w:t>
      </w:r>
    </w:p>
    <w:p w:rsidR="001E49E2" w:rsidRDefault="001E49E2" w:rsidP="001E49E2">
      <w:r>
        <w:tab/>
        <w:t>Las “Cartas de tolerancia” de Loocke tuvieron gran influencia en Hutcheson y en Cooper:</w:t>
      </w:r>
    </w:p>
    <w:p w:rsidR="001E49E2" w:rsidRPr="001E49E2" w:rsidRDefault="001E49E2" w:rsidP="001E49E2">
      <w:pPr>
        <w:rPr>
          <w:color w:val="0070C0"/>
        </w:rPr>
      </w:pPr>
      <w:r w:rsidRPr="001E49E2">
        <w:rPr>
          <w:color w:val="0070C0"/>
        </w:rPr>
        <w:t>FRANCIS HUTCHESON (1664-1746)</w:t>
      </w:r>
    </w:p>
    <w:p w:rsidR="001E49E2" w:rsidRDefault="001E49E2" w:rsidP="001E49E2">
      <w:r w:rsidRPr="00AC7729">
        <w:tab/>
        <w:t>Catedrático de filosofía moral en la Universidad de Glasgow (1727-1746).</w:t>
      </w:r>
    </w:p>
    <w:p w:rsidR="001E49E2" w:rsidRPr="00AC7729" w:rsidRDefault="001E49E2" w:rsidP="001E49E2">
      <w:r>
        <w:tab/>
      </w:r>
      <w:r w:rsidRPr="00AC7729">
        <w:t>Considerado uno de los máximos representantes de la Escuela del Sentido Moral (junto con Shaftes-bury y Butler</w:t>
      </w:r>
      <w:r>
        <w:t>)</w:t>
      </w:r>
      <w:r w:rsidRPr="00AC7729">
        <w:t xml:space="preserve"> la moral sería un 6º sentido que nos permite reconocer el bien y perseguirlo.</w:t>
      </w:r>
    </w:p>
    <w:p w:rsidR="001E49E2" w:rsidRDefault="001E49E2" w:rsidP="001E49E2">
      <w:r>
        <w:tab/>
      </w:r>
      <w:r w:rsidRPr="00AC7729">
        <w:t xml:space="preserve">Entre sus obras destaca </w:t>
      </w:r>
      <w:r>
        <w:t>Una in</w:t>
      </w:r>
      <w:r w:rsidRPr="00AC7729">
        <w:t>vestigación sobre el origen de las ideas de belleza y de Verdad (1725).</w:t>
      </w:r>
    </w:p>
    <w:p w:rsidR="001E49E2" w:rsidRPr="001E49E2" w:rsidRDefault="001E49E2" w:rsidP="001E49E2">
      <w:pPr>
        <w:rPr>
          <w:color w:val="0070C0"/>
        </w:rPr>
      </w:pPr>
    </w:p>
    <w:p w:rsidR="001E49E2" w:rsidRPr="00AC7729" w:rsidRDefault="001E49E2" w:rsidP="001E49E2">
      <w:r w:rsidRPr="001E49E2">
        <w:rPr>
          <w:color w:val="0070C0"/>
        </w:rPr>
        <w:t xml:space="preserve">ANTHONY ASHLEY COOPER III,  CONDE DE SHAFTES-BURY (1671-1713)  </w:t>
      </w:r>
      <w:r w:rsidRPr="00AC7729">
        <w:t xml:space="preserve">la “moral del </w:t>
      </w:r>
      <w:r>
        <w:t>sen</w:t>
      </w:r>
      <w:r w:rsidRPr="00AC7729">
        <w:t>timiento”.</w:t>
      </w:r>
    </w:p>
    <w:p w:rsidR="001E49E2" w:rsidRPr="00AC7729" w:rsidRDefault="001E49E2" w:rsidP="001E49E2">
      <w:r>
        <w:tab/>
      </w:r>
      <w:r w:rsidRPr="00AC7729">
        <w:t xml:space="preserve">Nieto del 1er Conde de Shaftesbury y discípulo de Locke. </w:t>
      </w:r>
    </w:p>
    <w:p w:rsidR="001E49E2" w:rsidRPr="00AC7729" w:rsidRDefault="001E49E2" w:rsidP="001E49E2">
      <w:r>
        <w:tab/>
      </w:r>
      <w:r w:rsidRPr="00AC7729">
        <w:t>Frente a Hobbes, Locke y Mandeville, supuso que el sentido moral es innato en el hombre y que no se basa en la intelección, sino en una vivencia interna anterior y previa a toda coac-ción externa: la naturaleza del hombre sería, pues, moral y positiva.</w:t>
      </w:r>
    </w:p>
    <w:p w:rsidR="001E49E2" w:rsidRPr="001E49E2" w:rsidRDefault="001E49E2" w:rsidP="001E49E2">
      <w:pPr>
        <w:rPr>
          <w:color w:val="FF3399"/>
        </w:rPr>
      </w:pPr>
      <w:r>
        <w:tab/>
      </w:r>
      <w:r w:rsidRPr="00AC7729">
        <w:t>En 1711 publicó sus ensayos:</w:t>
      </w:r>
      <w:r w:rsidRPr="001E49E2">
        <w:rPr>
          <w:color w:val="FF3399"/>
        </w:rPr>
        <w:t xml:space="preserve"> </w:t>
      </w:r>
      <w:r w:rsidRPr="001E49E2">
        <w:rPr>
          <w:i/>
          <w:iCs/>
          <w:color w:val="FF3399"/>
        </w:rPr>
        <w:t>Características del Hombre</w:t>
      </w:r>
      <w:r w:rsidRPr="001E49E2">
        <w:rPr>
          <w:color w:val="FF3399"/>
        </w:rPr>
        <w:t>.</w:t>
      </w:r>
    </w:p>
    <w:p w:rsidR="001E49E2" w:rsidRDefault="001E49E2" w:rsidP="001E49E2"/>
    <w:p w:rsidR="001E49E2" w:rsidRDefault="001E49E2" w:rsidP="001E49E2"/>
    <w:p w:rsidR="001E49E2" w:rsidRDefault="001E49E2" w:rsidP="001E49E2"/>
    <w:p w:rsidR="001E49E2" w:rsidRPr="001E49E2" w:rsidRDefault="001E49E2" w:rsidP="001E49E2">
      <w:pPr>
        <w:rPr>
          <w:b/>
          <w:u w:val="single"/>
        </w:rPr>
      </w:pPr>
      <w:r w:rsidRPr="001E49E2">
        <w:rPr>
          <w:b/>
          <w:u w:val="single"/>
        </w:rPr>
        <w:t>La renovaicón filosófica en Italia y España</w:t>
      </w:r>
    </w:p>
    <w:p w:rsidR="001E49E2" w:rsidRPr="002678AA" w:rsidRDefault="001E49E2" w:rsidP="001E49E2">
      <w:r w:rsidRPr="001E49E2">
        <w:rPr>
          <w:b/>
          <w:color w:val="FF3399"/>
        </w:rPr>
        <w:t xml:space="preserve">ITALIA: </w:t>
      </w:r>
      <w:r>
        <w:t>Más amplia que en España. Hay toda una serie de factores que permiten que Italia sea un territorio (conjunto de territorios con gran diversidad) de renovación porque el aparato del estado nunca es tan grande como para controlar las ideas que surgen. La renovación filosófica aquí es importante, todavía no es muy original pero lo será a partir del siglo XVIII (en el año 25 con la obra de Vico).</w:t>
      </w:r>
    </w:p>
    <w:p w:rsidR="001E49E2" w:rsidRPr="002678AA" w:rsidRDefault="001E49E2" w:rsidP="001E49E2">
      <w:r>
        <w:rPr>
          <w:color w:val="FF3399"/>
        </w:rPr>
        <w:tab/>
      </w:r>
      <w:r w:rsidRPr="002678AA">
        <w:t xml:space="preserve">El franciscano veneciano </w:t>
      </w:r>
      <w:r w:rsidRPr="001E49E2">
        <w:rPr>
          <w:color w:val="0070C0"/>
        </w:rPr>
        <w:t xml:space="preserve">Michelangelo Fardella (1650-1718) </w:t>
      </w:r>
      <w:r w:rsidRPr="002678AA">
        <w:t>fue el primer italiano en valorar la obra de Newton.</w:t>
      </w:r>
    </w:p>
    <w:p w:rsidR="001E49E2" w:rsidRPr="002678AA" w:rsidRDefault="001E49E2" w:rsidP="001E49E2">
      <w:r w:rsidRPr="001E49E2">
        <w:t>1691.</w:t>
      </w:r>
      <w:r w:rsidRPr="001E49E2">
        <w:rPr>
          <w:color w:val="FF3399"/>
        </w:rPr>
        <w:t xml:space="preserve"> </w:t>
      </w:r>
      <w:r w:rsidRPr="001E49E2">
        <w:rPr>
          <w:i/>
          <w:iCs/>
          <w:color w:val="FF3399"/>
        </w:rPr>
        <w:t>Hydra mystica sive de corrupta morali doctrina</w:t>
      </w:r>
      <w:r w:rsidRPr="002678AA">
        <w:t xml:space="preserve"> del napolitano </w:t>
      </w:r>
      <w:r w:rsidRPr="001E49E2">
        <w:rPr>
          <w:color w:val="0070C0"/>
        </w:rPr>
        <w:t xml:space="preserve">Gian Vincenzo Gravina (1664-1718): </w:t>
      </w:r>
      <w:r w:rsidRPr="002678AA">
        <w:t>pascaliano, filojanse-nista y antijesuita.</w:t>
      </w:r>
    </w:p>
    <w:p w:rsidR="001E49E2" w:rsidRPr="002678AA" w:rsidRDefault="001E49E2" w:rsidP="001E49E2">
      <w:r w:rsidRPr="002678AA">
        <w:t xml:space="preserve">1724. Se publica el poema </w:t>
      </w:r>
      <w:r w:rsidRPr="001E49E2">
        <w:rPr>
          <w:i/>
          <w:iCs/>
          <w:color w:val="FF3399"/>
        </w:rPr>
        <w:t>Diacrisis</w:t>
      </w:r>
      <w:r w:rsidRPr="001E49E2">
        <w:rPr>
          <w:color w:val="FF3399"/>
        </w:rPr>
        <w:t xml:space="preserve"> </w:t>
      </w:r>
      <w:r w:rsidRPr="002678AA">
        <w:t xml:space="preserve">del matemático y filósofo camaldunense </w:t>
      </w:r>
      <w:r w:rsidRPr="001E49E2">
        <w:rPr>
          <w:color w:val="0070C0"/>
        </w:rPr>
        <w:t xml:space="preserve">Guido Grandi </w:t>
      </w:r>
      <w:r w:rsidRPr="002678AA">
        <w:t>(1671-1742) con una defensa de la filosofía moderna.</w:t>
      </w:r>
    </w:p>
    <w:p w:rsidR="001E49E2" w:rsidRPr="001E49E2" w:rsidRDefault="001E49E2" w:rsidP="001E49E2">
      <w:pPr>
        <w:rPr>
          <w:color w:val="0070C0"/>
        </w:rPr>
      </w:pPr>
      <w:r w:rsidRPr="002678AA">
        <w:t>1727. Se publican las</w:t>
      </w:r>
      <w:r w:rsidRPr="001E49E2">
        <w:rPr>
          <w:color w:val="FF3399"/>
        </w:rPr>
        <w:t xml:space="preserve"> </w:t>
      </w:r>
      <w:r w:rsidRPr="001E49E2">
        <w:rPr>
          <w:i/>
          <w:iCs/>
          <w:color w:val="FF3399"/>
        </w:rPr>
        <w:t>Obras de Gassendi</w:t>
      </w:r>
      <w:r w:rsidRPr="001E49E2">
        <w:rPr>
          <w:color w:val="FF3399"/>
        </w:rPr>
        <w:t xml:space="preserve"> </w:t>
      </w:r>
      <w:r w:rsidRPr="002678AA">
        <w:t xml:space="preserve">por </w:t>
      </w:r>
      <w:r w:rsidRPr="001E49E2">
        <w:rPr>
          <w:color w:val="0070C0"/>
        </w:rPr>
        <w:t>Giuseppe Averani.</w:t>
      </w:r>
    </w:p>
    <w:p w:rsidR="001E49E2" w:rsidRPr="002678AA" w:rsidRDefault="001E49E2" w:rsidP="001E49E2">
      <w:r w:rsidRPr="002678AA">
        <w:t>ESPAÑA</w:t>
      </w:r>
      <w:r>
        <w:t>:</w:t>
      </w:r>
    </w:p>
    <w:p w:rsidR="001E49E2" w:rsidRPr="002678AA" w:rsidRDefault="001E49E2" w:rsidP="001E49E2">
      <w:r w:rsidRPr="001E49E2">
        <w:rPr>
          <w:color w:val="0070C0"/>
        </w:rPr>
        <w:t xml:space="preserve">TOSCA: </w:t>
      </w:r>
      <w:r w:rsidRPr="001E49E2">
        <w:rPr>
          <w:i/>
          <w:iCs/>
          <w:color w:val="FF3399"/>
        </w:rPr>
        <w:t>Compendium philosophicum</w:t>
      </w:r>
      <w:r w:rsidRPr="001E49E2">
        <w:rPr>
          <w:color w:val="FF3399"/>
        </w:rPr>
        <w:t xml:space="preserve"> </w:t>
      </w:r>
      <w:r w:rsidRPr="002678AA">
        <w:t>(1721, 5 vols.).</w:t>
      </w:r>
    </w:p>
    <w:p w:rsidR="001E49E2" w:rsidRPr="002678AA" w:rsidRDefault="001E49E2" w:rsidP="001E49E2">
      <w:r w:rsidRPr="002678AA">
        <w:t xml:space="preserve">Juan Bautista </w:t>
      </w:r>
      <w:r w:rsidRPr="001E49E2">
        <w:rPr>
          <w:color w:val="0070C0"/>
        </w:rPr>
        <w:t xml:space="preserve">BERNÍ </w:t>
      </w:r>
      <w:r w:rsidRPr="002678AA">
        <w:t xml:space="preserve">(1705-1738): </w:t>
      </w:r>
      <w:r w:rsidRPr="001E49E2">
        <w:rPr>
          <w:i/>
          <w:iCs/>
          <w:color w:val="FF3399"/>
        </w:rPr>
        <w:t>Philosohia racional, natural, metaphysica y moral</w:t>
      </w:r>
      <w:r w:rsidRPr="001E49E2">
        <w:rPr>
          <w:color w:val="FF3399"/>
        </w:rPr>
        <w:t xml:space="preserve"> (</w:t>
      </w:r>
      <w:r w:rsidRPr="002678AA">
        <w:t>1736) obra que significó la introducción de la filosofía de Tosca en la Universidad.</w:t>
      </w:r>
    </w:p>
    <w:p w:rsidR="001E49E2" w:rsidRDefault="001E49E2" w:rsidP="001E49E2">
      <w:r w:rsidRPr="001E49E2">
        <w:rPr>
          <w:color w:val="0070C0"/>
        </w:rPr>
        <w:t>CORACHÁN:</w:t>
      </w:r>
      <w:r w:rsidRPr="002678AA">
        <w:t xml:space="preserve"> </w:t>
      </w:r>
      <w:r w:rsidRPr="001E49E2">
        <w:rPr>
          <w:i/>
          <w:iCs/>
          <w:color w:val="FF3399"/>
        </w:rPr>
        <w:t>Avisos del Parnaso</w:t>
      </w:r>
      <w:r w:rsidRPr="001E49E2">
        <w:rPr>
          <w:color w:val="FF3399"/>
        </w:rPr>
        <w:t xml:space="preserve"> </w:t>
      </w:r>
      <w:r w:rsidRPr="002678AA">
        <w:t xml:space="preserve">(1747), ambientada en una fiesta académica de 1691 en la que se tradujo parte del </w:t>
      </w:r>
      <w:r w:rsidRPr="002678AA">
        <w:rPr>
          <w:i/>
          <w:iCs/>
        </w:rPr>
        <w:t>Discurso del Método</w:t>
      </w:r>
      <w:r w:rsidRPr="002678AA">
        <w:t>.</w:t>
      </w:r>
    </w:p>
    <w:p w:rsidR="001E49E2" w:rsidRPr="002678AA" w:rsidRDefault="001E49E2" w:rsidP="001E49E2"/>
    <w:p w:rsidR="001E49E2" w:rsidRPr="001E49E2" w:rsidRDefault="001E49E2" w:rsidP="001E49E2">
      <w:pPr>
        <w:rPr>
          <w:b/>
          <w:color w:val="00B050"/>
          <w:u w:val="single"/>
        </w:rPr>
      </w:pPr>
      <w:r w:rsidRPr="001E49E2">
        <w:rPr>
          <w:b/>
          <w:color w:val="00B050"/>
          <w:u w:val="single"/>
        </w:rPr>
        <w:t>3. La renovación historiográfica de la segunda mitad del siglo XVII</w:t>
      </w:r>
    </w:p>
    <w:p w:rsidR="001E49E2" w:rsidRDefault="001E49E2" w:rsidP="001E49E2">
      <w:r>
        <w:tab/>
        <w:t>El padre Jean Mabillón ofrece a los historiadores el métoda para averiguar la autenticidad de un documento. Valla nos aportó la filología como herramienta para constatar la autenticidad de un documento en su “Donación de Constantino”. Mabillón lo hace mediante los aspectos formales del comuento (para ello necesita el documento original) : el tipo de papel, la tinta, el tipo de letra... el texto queda fijado mediante unos elementos formales y estos son lo que Mabillón estudió, clasificó y presentó en 1681 en “De re diplomatica”.</w:t>
      </w:r>
    </w:p>
    <w:p w:rsidR="001E49E2" w:rsidRDefault="001E49E2" w:rsidP="001E49E2">
      <w:r w:rsidRPr="001E49E2">
        <w:rPr>
          <w:b/>
          <w:color w:val="7030A0"/>
        </w:rPr>
        <w:t xml:space="preserve">FRANCIA: </w:t>
      </w:r>
      <w:r w:rsidRPr="001E49E2">
        <w:rPr>
          <w:b/>
        </w:rPr>
        <w:t xml:space="preserve">La Academia Francesa de Inscripciones y Bellas Letras </w:t>
      </w:r>
      <w:r w:rsidRPr="00D20C1B">
        <w:t>(1663).</w:t>
      </w:r>
    </w:p>
    <w:p w:rsidR="001E49E2" w:rsidRPr="00D20C1B" w:rsidRDefault="001E49E2" w:rsidP="001E49E2">
      <w:r>
        <w:tab/>
      </w:r>
      <w:r w:rsidRPr="00D20C1B">
        <w:t xml:space="preserve">Alrededor de Saint-Germain-des-Prés se formó una llamada </w:t>
      </w:r>
      <w:r w:rsidRPr="00D20C1B">
        <w:rPr>
          <w:i/>
          <w:iCs/>
        </w:rPr>
        <w:t>Sociedad de la Abadía</w:t>
      </w:r>
      <w:r w:rsidRPr="00D20C1B">
        <w:t>, formada por eruditos, anticuarios e historiadores que, en 1663, el ministro Jean-Baptiste Colbert</w:t>
      </w:r>
      <w:r>
        <w:t xml:space="preserve"> (reinado de Luis XIV)</w:t>
      </w:r>
      <w:r w:rsidRPr="00D20C1B">
        <w:t xml:space="preserve"> transformó en la </w:t>
      </w:r>
      <w:r w:rsidRPr="00D20C1B">
        <w:rPr>
          <w:i/>
          <w:iCs/>
        </w:rPr>
        <w:t>Academia Francesa de Inscripciones y Bellas Letras</w:t>
      </w:r>
      <w:r w:rsidRPr="00D20C1B">
        <w:t>. Sus miembros más destacados fueron:</w:t>
      </w:r>
    </w:p>
    <w:p w:rsidR="001E49E2" w:rsidRPr="00D20C1B" w:rsidRDefault="001E49E2" w:rsidP="001E49E2">
      <w:r>
        <w:tab/>
      </w:r>
      <w:r w:rsidRPr="00D20C1B">
        <w:t>Los hermanos Henri (1603-1676) y Adrien Valois (1607-1692), ambos historiadores de la época de los Francos.</w:t>
      </w:r>
    </w:p>
    <w:p w:rsidR="001E49E2" w:rsidRPr="00D20C1B" w:rsidRDefault="001E49E2" w:rsidP="001E49E2">
      <w:r>
        <w:tab/>
      </w:r>
      <w:r w:rsidRPr="00D20C1B">
        <w:t xml:space="preserve">Charles du Fresne, señor du Cange (1610-1688). </w:t>
      </w:r>
    </w:p>
    <w:p w:rsidR="001E49E2" w:rsidRPr="00D20C1B" w:rsidRDefault="001E49E2" w:rsidP="001E49E2">
      <w:r>
        <w:tab/>
      </w:r>
      <w:r w:rsidRPr="00D20C1B">
        <w:t xml:space="preserve">Barthélemy d’Herbélot (1625-1695), profesor del Colegio Real de París y el más grande de los orientalistas franceses, autor de una </w:t>
      </w:r>
      <w:r w:rsidRPr="00D20C1B">
        <w:rPr>
          <w:i/>
          <w:iCs/>
        </w:rPr>
        <w:t>Bibliothèque Orientale</w:t>
      </w:r>
      <w:r w:rsidRPr="00D20C1B">
        <w:t xml:space="preserve"> (París, 1697).</w:t>
      </w:r>
    </w:p>
    <w:p w:rsidR="001E49E2" w:rsidRPr="005177CC" w:rsidRDefault="001E49E2" w:rsidP="001E49E2">
      <w:r>
        <w:lastRenderedPageBreak/>
        <w:tab/>
      </w:r>
      <w:r w:rsidRPr="00D20C1B">
        <w:t>Jean-Baptiste Cotélier (1627-1686) bibliotecario de Colbert y especialista en patrística griega.</w:t>
      </w:r>
    </w:p>
    <w:p w:rsidR="001E49E2" w:rsidRDefault="001E49E2" w:rsidP="001E49E2">
      <w:r>
        <w:tab/>
        <w:t>La Abadia hacia las funciones de gran depósito de documentos que merecían ser salvador para ser estudidados por los benedictinos que admiten además en la abadía a toda una serie de personajes que acuden también para este estudio. Es una especie de Academía informal hasta la creación de la Academia Francesa de Inscripciones y Bellas Letras. La Abadia es la base humana y cientifica para la creaciónd e la Academia.</w:t>
      </w:r>
    </w:p>
    <w:p w:rsidR="001E49E2" w:rsidRDefault="001E49E2" w:rsidP="001E49E2">
      <w:r>
        <w:tab/>
        <w:t>A penas dos años después aparecen en Francia y también en Inglaterra las primeras revistas científicas de Europa (1665).</w:t>
      </w:r>
    </w:p>
    <w:p w:rsidR="001E49E2" w:rsidRDefault="001E49E2" w:rsidP="001E49E2">
      <w:r w:rsidRPr="00587444">
        <w:rPr>
          <w:color w:val="0070C0"/>
        </w:rPr>
        <w:tab/>
        <w:t>Journal des Savants:</w:t>
      </w:r>
      <w:r>
        <w:rPr>
          <w:color w:val="0070C0"/>
        </w:rPr>
        <w:t xml:space="preserve"> </w:t>
      </w:r>
      <w:r w:rsidRPr="00587444">
        <w:t xml:space="preserve">Nacida bajo el patrocinio de Colbert </w:t>
      </w:r>
      <w:r w:rsidRPr="00587444">
        <w:rPr>
          <w:u w:val="single"/>
        </w:rPr>
        <w:t xml:space="preserve">3 meses antes de la aparición de </w:t>
      </w:r>
      <w:r w:rsidRPr="00587444">
        <w:rPr>
          <w:i/>
          <w:iCs/>
          <w:u w:val="single"/>
        </w:rPr>
        <w:t>Philoso-phical Transactions</w:t>
      </w:r>
      <w:r w:rsidRPr="00587444">
        <w:t xml:space="preserve">, </w:t>
      </w:r>
      <w:r w:rsidRPr="00587444">
        <w:rPr>
          <w:i/>
          <w:iCs/>
        </w:rPr>
        <w:t>Journal des Savants</w:t>
      </w:r>
      <w:r w:rsidRPr="00587444">
        <w:t xml:space="preserve"> nació con </w:t>
      </w:r>
      <w:r>
        <w:t>la vocación de ofrecer al públi</w:t>
      </w:r>
      <w:r w:rsidRPr="00587444">
        <w:t>co culto d</w:t>
      </w:r>
      <w:r>
        <w:t>e toda Europa (en francés) noti</w:t>
      </w:r>
      <w:r w:rsidRPr="00587444">
        <w:t>cias de las obras más importantes publi-cadas, ne</w:t>
      </w:r>
      <w:r>
        <w:t>crológicas de los sabios, infor</w:t>
      </w:r>
      <w:r w:rsidRPr="00587444">
        <w:t>mación sobre letras, ciencias y técnicas, y sentencias e informes de los tribunales de justicia y universidades europeas.</w:t>
      </w:r>
    </w:p>
    <w:p w:rsidR="001E49E2" w:rsidRDefault="001E49E2" w:rsidP="001E49E2">
      <w:r w:rsidRPr="00587444">
        <w:tab/>
        <w:t>Fue la primera revista que dio noticia de los trabajos de Robert Hooke y la medida de la velocidad de la luz por Roemer.</w:t>
      </w:r>
      <w:r>
        <w:t xml:space="preserve"> </w:t>
      </w:r>
      <w:r w:rsidRPr="00587444">
        <w:t>La revista tuvo una periodicidad semanal entre 1665 y 1723 y mensual entre 1723 y 1792. Su primer director fue el parlamen-tario Denis de Sallo (1665-1666), protegido de Colbert. Le sucedieron en el cargo el abate y bibliotecario real Jean Gallois (1666-1674), el erudito Jean Paul de la Roque (1674-1687) y el abogado y censor real Louis Coussin (1687-1701).</w:t>
      </w:r>
    </w:p>
    <w:p w:rsidR="001E49E2" w:rsidRPr="00EA4FAC" w:rsidRDefault="001E49E2" w:rsidP="001E49E2">
      <w:r w:rsidRPr="00EA4FAC">
        <w:t>Las primeras polémicas a cuenta de la Historia Crítica</w:t>
      </w:r>
    </w:p>
    <w:p w:rsidR="001E49E2" w:rsidRPr="00EA4FAC" w:rsidRDefault="001E49E2" w:rsidP="001E49E2">
      <w:r>
        <w:tab/>
      </w:r>
      <w:r w:rsidRPr="00EA4FAC">
        <w:t>En 1669 se suscitó una polémica entre los bolandistas y los carmelitas acerca de los orígenes de la Orden del Carmelo (que los 1ºs atribuían a S. Bertoldo en el s. XII y los 2ºs al profeta Elías). La polémica sobre el 3º tomo de MARZO (1668) se saldaría con sendas prohibiciones en Roma y de la Inquisición española (1675).</w:t>
      </w:r>
    </w:p>
    <w:p w:rsidR="001E49E2" w:rsidRPr="00EA4FAC" w:rsidRDefault="001E49E2" w:rsidP="001E49E2">
      <w:r>
        <w:tab/>
      </w:r>
      <w:r w:rsidRPr="00EA4FAC">
        <w:t xml:space="preserve">En el seno de esta polémica el </w:t>
      </w:r>
      <w:r w:rsidRPr="00EA4FAC">
        <w:rPr>
          <w:color w:val="B050A5"/>
        </w:rPr>
        <w:t>P. Papebroëck</w:t>
      </w:r>
      <w:r w:rsidRPr="00EA4FAC">
        <w:t xml:space="preserve"> publicó </w:t>
      </w:r>
      <w:r w:rsidRPr="00EA4FAC">
        <w:rPr>
          <w:i/>
          <w:iCs/>
        </w:rPr>
        <w:t>Propylaeum anti-quarium circa veri ac falsi discrimen in vetustis membranis</w:t>
      </w:r>
      <w:r w:rsidRPr="00EA4FAC">
        <w:t xml:space="preserve"> (1675</w:t>
      </w:r>
      <w:r>
        <w:t>) ponien</w:t>
      </w:r>
      <w:r w:rsidRPr="00EA4FAC">
        <w:t>do en duda la autenticidad de los papiros merovingios de Saint-Ger-main-des-Prés.</w:t>
      </w:r>
    </w:p>
    <w:p w:rsidR="001E49E2" w:rsidRDefault="001E49E2" w:rsidP="001E49E2">
      <w:r>
        <w:rPr>
          <w:color w:val="B050A5"/>
        </w:rPr>
        <w:tab/>
      </w:r>
      <w:r w:rsidRPr="00EA4FAC">
        <w:rPr>
          <w:color w:val="B050A5"/>
        </w:rPr>
        <w:t>Mabillón</w:t>
      </w:r>
      <w:r>
        <w:rPr>
          <w:color w:val="B050A5"/>
        </w:rPr>
        <w:t xml:space="preserve">(1632-1707), </w:t>
      </w:r>
      <w:r>
        <w:t>h</w:t>
      </w:r>
      <w:r w:rsidRPr="00EA4FAC">
        <w:t>ijo de campesinos de las Ardenas, ingresó en Sain-Germain el año 1654, formándose con el general Bernard Audébert, el historiador galicano y bibliotecario Luc d’Achéry y Claude Chantelou, responsable de la edición de las obras completas de S. Bernardo, cuyo trabajo editaría Mabillon en 1667</w:t>
      </w:r>
      <w:r>
        <w:t>.</w:t>
      </w:r>
    </w:p>
    <w:p w:rsidR="001E49E2" w:rsidRPr="00EA4FAC" w:rsidRDefault="001E49E2" w:rsidP="001E49E2">
      <w:r>
        <w:tab/>
      </w:r>
      <w:r w:rsidRPr="00EA4FAC">
        <w:t xml:space="preserve">En 1669 editó el 2º volumen de </w:t>
      </w:r>
      <w:r w:rsidRPr="00EA4FAC">
        <w:rPr>
          <w:i/>
          <w:iCs/>
        </w:rPr>
        <w:t xml:space="preserve">Annales Ordinis Sancti Benedicti </w:t>
      </w:r>
      <w:r w:rsidRPr="00EA4FAC">
        <w:t xml:space="preserve">(obra colectiva de la Congregación) que provocó una gran polémica, al afirmar que en Europa, hasta el siglo XIII, sólo existió un orden monástico: el Benedictino (la Regla de S. Benito). </w:t>
      </w:r>
    </w:p>
    <w:p w:rsidR="001E49E2" w:rsidRPr="00EA4FAC" w:rsidRDefault="001E49E2" w:rsidP="001E49E2">
      <w:r>
        <w:tab/>
      </w:r>
      <w:r w:rsidRPr="00EA4FAC">
        <w:t xml:space="preserve">Entre 1675 y 1680 </w:t>
      </w:r>
      <w:r>
        <w:t>Mabi</w:t>
      </w:r>
      <w:r w:rsidRPr="00EA4FAC">
        <w:t>llon</w:t>
      </w:r>
      <w:r>
        <w:t xml:space="preserve"> participó activa</w:t>
      </w:r>
      <w:r w:rsidRPr="00EA4FAC">
        <w:t>mente e</w:t>
      </w:r>
      <w:r>
        <w:t>n las grandes campañas historio</w:t>
      </w:r>
      <w:r w:rsidRPr="00EA4FAC">
        <w:t>gráficas galicanas de la Congregación de  San Mauro [p.e. en 1680 en los monasterios de la Lorena] y mantuvo una gran polémica con Papebroëck a propósito de la autenticidad de los papiros merovingios.</w:t>
      </w:r>
      <w:r>
        <w:t xml:space="preserve"> Fruto de esta polémica es su estudio meticuloso durante 5 añoso y su obra </w:t>
      </w:r>
      <w:r w:rsidRPr="00EA4FAC">
        <w:rPr>
          <w:i/>
        </w:rPr>
        <w:t>“</w:t>
      </w:r>
      <w:r>
        <w:rPr>
          <w:i/>
        </w:rPr>
        <w:t xml:space="preserve"> De re d</w:t>
      </w:r>
      <w:r w:rsidRPr="00EA4FAC">
        <w:rPr>
          <w:i/>
        </w:rPr>
        <w:t>iplomática”</w:t>
      </w:r>
      <w:r>
        <w:t xml:space="preserve"> para contestar al padre Papebroëck (bolandista).</w:t>
      </w:r>
    </w:p>
    <w:p w:rsidR="001E49E2" w:rsidRDefault="001E49E2" w:rsidP="001E49E2"/>
    <w:p w:rsidR="001E49E2" w:rsidRPr="00E52780" w:rsidRDefault="001E49E2" w:rsidP="001E49E2">
      <w:pPr>
        <w:rPr>
          <w:color w:val="FF3399"/>
        </w:rPr>
      </w:pPr>
      <w:r w:rsidRPr="00A56AC7">
        <w:rPr>
          <w:u w:val="single"/>
        </w:rPr>
        <w:t xml:space="preserve">La </w:t>
      </w:r>
      <w:r w:rsidRPr="00A56AC7">
        <w:rPr>
          <w:i/>
          <w:iCs/>
          <w:u w:val="single"/>
        </w:rPr>
        <w:t>Historia Crítica del Antiguo Testamento</w:t>
      </w:r>
      <w:r w:rsidRPr="00A56AC7">
        <w:rPr>
          <w:u w:val="single"/>
        </w:rPr>
        <w:t xml:space="preserve"> del oratoriano</w:t>
      </w:r>
      <w:r w:rsidRPr="00E52780">
        <w:t xml:space="preserve"> </w:t>
      </w:r>
      <w:r w:rsidRPr="00E52780">
        <w:rPr>
          <w:color w:val="7030A0"/>
        </w:rPr>
        <w:t>Richard Simon (1638-1712).</w:t>
      </w:r>
    </w:p>
    <w:p w:rsidR="001E49E2" w:rsidRPr="00E52780" w:rsidRDefault="001E49E2" w:rsidP="001E49E2">
      <w:r>
        <w:lastRenderedPageBreak/>
        <w:tab/>
      </w:r>
      <w:r w:rsidRPr="00E52780">
        <w:t>Oratoriano, bibliotecario del Colegio del Oratorio de París y cura de la Parroquia de Bolleville desde 1680. Excelente especialista en lenguas orientales (griego, hebreo, árabe y copto) y biblista.</w:t>
      </w:r>
    </w:p>
    <w:p w:rsidR="001E49E2" w:rsidRDefault="001E49E2" w:rsidP="001E49E2">
      <w:r>
        <w:tab/>
      </w:r>
      <w:r w:rsidRPr="00E52780">
        <w:t xml:space="preserve">Autor de la </w:t>
      </w:r>
      <w:r w:rsidRPr="00E52780">
        <w:rPr>
          <w:i/>
          <w:iCs/>
        </w:rPr>
        <w:t>Historia Crítica del Antiguo Testamento</w:t>
      </w:r>
      <w:r w:rsidRPr="00E52780">
        <w:t xml:space="preserve"> (París, 1680 y Rot-terda</w:t>
      </w:r>
      <w:r>
        <w:t>m, 1685) en 3 libros donde afir</w:t>
      </w:r>
      <w:r w:rsidRPr="00E52780">
        <w:t>maba rotundamente que el AT era un libro histórico escrito por los hombres (no Palabra revelada de Dios) y de una enorme complejidad filosófica que sólo la “</w:t>
      </w:r>
      <w:r>
        <w:t>tradición vi</w:t>
      </w:r>
      <w:r w:rsidRPr="00E52780">
        <w:t xml:space="preserve">viente de la Iglesia Católica” podía interpretar adecuadamente. </w:t>
      </w:r>
    </w:p>
    <w:p w:rsidR="001E49E2" w:rsidRDefault="001E49E2" w:rsidP="001E49E2">
      <w:r>
        <w:tab/>
        <w:t>El hecho de que Simon señalase a la Biblia como texto histórico y que correspondía a la autoridad de la Iglesia su interpretación, no le sirvió para que su texto no fuese perseguido.</w:t>
      </w:r>
    </w:p>
    <w:p w:rsidR="001E49E2" w:rsidRPr="00E52780" w:rsidRDefault="001E49E2" w:rsidP="001E49E2">
      <w:r w:rsidRPr="00E52780">
        <w:rPr>
          <w:u w:val="single"/>
        </w:rPr>
        <w:t>Persución de su obra</w:t>
      </w:r>
      <w:r>
        <w:t xml:space="preserve">: </w:t>
      </w:r>
      <w:r w:rsidRPr="00E52780">
        <w:t>La obra de Simon</w:t>
      </w:r>
      <w:r>
        <w:t xml:space="preserve"> fue atacada por:</w:t>
      </w:r>
    </w:p>
    <w:p w:rsidR="001E49E2" w:rsidRPr="00E52780" w:rsidRDefault="001E49E2" w:rsidP="001E49E2">
      <w:pPr>
        <w:pStyle w:val="Prrafodelista"/>
        <w:numPr>
          <w:ilvl w:val="0"/>
          <w:numId w:val="2"/>
        </w:numPr>
      </w:pPr>
      <w:r w:rsidRPr="00E52780">
        <w:t xml:space="preserve">Los protestantes, por su mazazo al principio de </w:t>
      </w:r>
      <w:r w:rsidRPr="001E49E2">
        <w:rPr>
          <w:i/>
          <w:iCs/>
        </w:rPr>
        <w:t>Sola Biblia</w:t>
      </w:r>
      <w:r w:rsidRPr="00E52780">
        <w:t>.</w:t>
      </w:r>
      <w:r>
        <w:t xml:space="preserve"> </w:t>
      </w:r>
      <w:r w:rsidRPr="00E52780">
        <w:t>Bossuet, que hizo quemar los 1.300 ejemplares de la 1ª edición.</w:t>
      </w:r>
    </w:p>
    <w:p w:rsidR="001E49E2" w:rsidRDefault="001E49E2" w:rsidP="001E49E2">
      <w:pPr>
        <w:pStyle w:val="Prrafodelista"/>
        <w:numPr>
          <w:ilvl w:val="0"/>
          <w:numId w:val="2"/>
        </w:numPr>
      </w:pPr>
      <w:r w:rsidRPr="00E52780">
        <w:t xml:space="preserve">Los jansenistas que trataron de contraatacar traduciendo al francés los </w:t>
      </w:r>
      <w:r w:rsidRPr="001E49E2">
        <w:rPr>
          <w:i/>
          <w:iCs/>
        </w:rPr>
        <w:t>Prolegómenos</w:t>
      </w:r>
      <w:r w:rsidRPr="00E52780">
        <w:t xml:space="preserve"> de Brian Walton, lo que obligó a Simon a traducir y publicar los 4 últimos capítulos del estudio de Walton, que, a su juicio, ratificaban su posición.</w:t>
      </w:r>
    </w:p>
    <w:p w:rsidR="001E49E2" w:rsidRPr="001E49E2" w:rsidRDefault="001E49E2" w:rsidP="001E49E2">
      <w:pPr>
        <w:rPr>
          <w:color w:val="7030A0"/>
        </w:rPr>
      </w:pPr>
      <w:r w:rsidRPr="001E49E2">
        <w:rPr>
          <w:color w:val="7030A0"/>
        </w:rPr>
        <w:t>Jacques Bénigne Bossuet (1627-1701)</w:t>
      </w:r>
    </w:p>
    <w:p w:rsidR="001E49E2" w:rsidRDefault="001E49E2" w:rsidP="001E49E2">
      <w:r>
        <w:tab/>
      </w:r>
      <w:r w:rsidRPr="00E52780">
        <w:t>En 1681 se publica el Discurso sobre la historia universal que Bossuet había compuesto para la preceptuación del gran delfín Luis de Francia, obra maestra de oratoria sagrada al servicio de una visión apologética de la historia no exenta de un profundo conocimiento de las fuentes bíblicas.</w:t>
      </w:r>
      <w:r>
        <w:t xml:space="preserve"> Marca un punto culminante en la historiografia apologética.</w:t>
      </w:r>
    </w:p>
    <w:p w:rsidR="001E49E2" w:rsidRDefault="001E49E2" w:rsidP="001E49E2">
      <w:r>
        <w:tab/>
      </w:r>
      <w:r w:rsidRPr="00E52780">
        <w:t>Mabillón</w:t>
      </w:r>
      <w:r>
        <w:t xml:space="preserve"> 1681 “</w:t>
      </w:r>
      <w:r w:rsidRPr="00E52780">
        <w:t>De re diplomática Libri sex”</w:t>
      </w:r>
    </w:p>
    <w:p w:rsidR="001E49E2" w:rsidRDefault="001E49E2" w:rsidP="001E49E2">
      <w:r>
        <w:tab/>
        <w:t>Es la pieza más sobresaliente de Francia, proporcionando a los historiadores las herramientas para la critica externa de los documentos (Valla proporcionó la critica interna). Mabillón adquirió enorme notoriedad en Europa y particularmente en Francia y Luis XIV lo becó para realizar una campaña de visitas y viajes por tada Europa que a través del Rin le llevaron finalmente hasta Italia.</w:t>
      </w:r>
    </w:p>
    <w:p w:rsidR="001E49E2" w:rsidRPr="00192515" w:rsidRDefault="001E49E2" w:rsidP="001E49E2">
      <w:r>
        <w:tab/>
      </w:r>
      <w:r w:rsidRPr="00192515">
        <w:t xml:space="preserve">En 1682, Mabillon emprendió la defensa de los </w:t>
      </w:r>
      <w:r w:rsidRPr="00192515">
        <w:rPr>
          <w:i/>
          <w:iCs/>
        </w:rPr>
        <w:t xml:space="preserve">4 Artículos de la Iglesia Galicana </w:t>
      </w:r>
      <w:r w:rsidRPr="00192515">
        <w:t>mediante una campaña erudita por Borgoña, Alemania y Suiza (1682-1</w:t>
      </w:r>
      <w:r>
        <w:t>683) que daría lugar a la publi</w:t>
      </w:r>
      <w:r w:rsidRPr="00192515">
        <w:t xml:space="preserve">cación de su </w:t>
      </w:r>
      <w:r w:rsidRPr="00192515">
        <w:rPr>
          <w:i/>
          <w:iCs/>
        </w:rPr>
        <w:t>Liturgia Galicana</w:t>
      </w:r>
      <w:r w:rsidRPr="00192515">
        <w:t xml:space="preserve"> (1685).</w:t>
      </w:r>
    </w:p>
    <w:p w:rsidR="001E49E2" w:rsidRPr="00192515" w:rsidRDefault="001E49E2" w:rsidP="001E49E2">
      <w:r>
        <w:tab/>
      </w:r>
      <w:r w:rsidRPr="00192515">
        <w:t>Entre 1685 y 1686 (becado por Luis XIV</w:t>
      </w:r>
      <w:r>
        <w:t>) viaja</w:t>
      </w:r>
      <w:r w:rsidRPr="00192515">
        <w:t>rá por Italia, ganando para su causa a:</w:t>
      </w:r>
    </w:p>
    <w:p w:rsidR="001E49E2" w:rsidRPr="005F73FF" w:rsidRDefault="001E49E2" w:rsidP="001E49E2">
      <w:r w:rsidRPr="005F73FF">
        <w:t>1) Benedetto Bacchini (1651-1721) en Parma y...</w:t>
      </w:r>
    </w:p>
    <w:p w:rsidR="001E49E2" w:rsidRPr="005F73FF" w:rsidRDefault="001E49E2" w:rsidP="001E49E2">
      <w:r w:rsidRPr="005F73FF">
        <w:t>2) Ludovico Antonio Muratori (1672-1750) en Módena</w:t>
      </w:r>
    </w:p>
    <w:p w:rsidR="001E49E2" w:rsidRPr="00192515" w:rsidRDefault="001E49E2" w:rsidP="001E49E2">
      <w:r>
        <w:tab/>
      </w:r>
      <w:r w:rsidRPr="00192515">
        <w:t>Como resulta</w:t>
      </w:r>
      <w:r>
        <w:t>do de este viaje, en 1687 publi</w:t>
      </w:r>
      <w:r w:rsidRPr="00192515">
        <w:t xml:space="preserve">cará </w:t>
      </w:r>
      <w:r w:rsidRPr="00192515">
        <w:rPr>
          <w:i/>
          <w:iCs/>
        </w:rPr>
        <w:t>Museum Italicum</w:t>
      </w:r>
      <w:r w:rsidRPr="00192515">
        <w:t xml:space="preserve"> en 2 volúmenes.</w:t>
      </w:r>
    </w:p>
    <w:p w:rsidR="001E49E2" w:rsidRDefault="001E49E2" w:rsidP="001E49E2">
      <w:r>
        <w:tab/>
        <w:t>Otros grandes historiadores académicos:</w:t>
      </w:r>
    </w:p>
    <w:p w:rsidR="001E49E2" w:rsidRPr="00192515" w:rsidRDefault="001E49E2" w:rsidP="001E49E2">
      <w:r>
        <w:tab/>
      </w:r>
      <w:r w:rsidRPr="00192515">
        <w:t xml:space="preserve">El especialista en derecho histórico francés e historiador galicano, Étienne Baluze (1630-1718), autor de </w:t>
      </w:r>
      <w:r w:rsidRPr="00192515">
        <w:rPr>
          <w:i/>
          <w:iCs/>
        </w:rPr>
        <w:t>Regnum Francorum Capitularia</w:t>
      </w:r>
      <w:r w:rsidRPr="00192515">
        <w:t xml:space="preserve"> (1677) y </w:t>
      </w:r>
      <w:r w:rsidRPr="00192515">
        <w:rPr>
          <w:i/>
          <w:iCs/>
        </w:rPr>
        <w:t>Nova Collectio Conciliorum</w:t>
      </w:r>
      <w:r w:rsidRPr="00192515">
        <w:t xml:space="preserve"> (1683).</w:t>
      </w:r>
    </w:p>
    <w:p w:rsidR="001E49E2" w:rsidRPr="00192515" w:rsidRDefault="001E49E2" w:rsidP="001E49E2">
      <w:r>
        <w:tab/>
      </w:r>
      <w:r w:rsidRPr="00192515">
        <w:t>El numismático e historiador de Egipto y Roma, Jean Foi Vaillant (1632-1706).</w:t>
      </w:r>
    </w:p>
    <w:p w:rsidR="001E49E2" w:rsidRPr="00192515" w:rsidRDefault="001E49E2" w:rsidP="001E49E2">
      <w:r>
        <w:lastRenderedPageBreak/>
        <w:tab/>
      </w:r>
      <w:r w:rsidRPr="00192515">
        <w:t>El historiador galicano Claude Fleury (1640-1723), autor de Historia del Derecho Francés (1674), Costumbres de los Israelitas (1681), Historia Eclesiástica de Francia (20 vols. desde 1691) y dos obras póstumas: Discurso sobre las libertades de la iglesia galicana y Catecismo Histórico.</w:t>
      </w:r>
    </w:p>
    <w:p w:rsidR="001E49E2" w:rsidRPr="00192515" w:rsidRDefault="001E49E2" w:rsidP="001E49E2">
      <w:r>
        <w:tab/>
      </w:r>
      <w:r w:rsidRPr="00192515">
        <w:t xml:space="preserve">El lingüista, teólogo y orientalista Eusèbe Rénaudot (1646-1720) autor de </w:t>
      </w:r>
      <w:r w:rsidRPr="00192515">
        <w:rPr>
          <w:i/>
          <w:iCs/>
        </w:rPr>
        <w:t>Historia Patriarchorum Alexandrinorum</w:t>
      </w:r>
      <w:r w:rsidRPr="00192515">
        <w:t xml:space="preserve"> (1717).</w:t>
      </w:r>
    </w:p>
    <w:p w:rsidR="001E49E2" w:rsidRPr="00192515" w:rsidRDefault="001E49E2" w:rsidP="001E49E2">
      <w:r>
        <w:tab/>
      </w:r>
      <w:r w:rsidRPr="00192515">
        <w:t xml:space="preserve">El antiguo alumno de Port Royal, oratoriano, numismático, y director de la revista </w:t>
      </w:r>
      <w:r w:rsidRPr="00192515">
        <w:rPr>
          <w:i/>
          <w:iCs/>
        </w:rPr>
        <w:t>Journal des Sçavants</w:t>
      </w:r>
      <w:r w:rsidRPr="00192515">
        <w:t xml:space="preserve"> entre 1706 y 1714, Jean-Paul Bignon (1662-1743).</w:t>
      </w:r>
    </w:p>
    <w:p w:rsidR="001E49E2" w:rsidRPr="002D08A4" w:rsidRDefault="001E49E2" w:rsidP="001E49E2">
      <w:pPr>
        <w:rPr>
          <w:u w:val="single"/>
        </w:rPr>
      </w:pPr>
      <w:r w:rsidRPr="002D08A4">
        <w:tab/>
      </w:r>
      <w:r w:rsidRPr="002D08A4">
        <w:rPr>
          <w:u w:val="single"/>
        </w:rPr>
        <w:t>Ultimas polémicas y trabajos de Mabillón (1691-93)</w:t>
      </w:r>
    </w:p>
    <w:p w:rsidR="001E49E2" w:rsidRPr="00192515" w:rsidRDefault="001E49E2" w:rsidP="001E49E2">
      <w:r>
        <w:rPr>
          <w:lang w:val="es-ES_tradnl"/>
        </w:rPr>
        <w:tab/>
      </w:r>
      <w:r w:rsidRPr="00192515">
        <w:rPr>
          <w:lang w:val="es-ES_tradnl"/>
        </w:rPr>
        <w:t xml:space="preserve">En respuesta a la obra del abad de la Trapa, Armand Jean Bouthillier de Rancé, </w:t>
      </w:r>
      <w:r w:rsidRPr="00192515">
        <w:rPr>
          <w:i/>
          <w:iCs/>
          <w:lang w:val="es-ES_tradnl"/>
        </w:rPr>
        <w:t>De la sainteté et des dévoirs de la vie monastique</w:t>
      </w:r>
      <w:r w:rsidRPr="00192515">
        <w:rPr>
          <w:lang w:val="es-ES_tradnl"/>
        </w:rPr>
        <w:t xml:space="preserve"> (1683), Mabillon publica su </w:t>
      </w:r>
      <w:r w:rsidRPr="00192515">
        <w:rPr>
          <w:i/>
          <w:iCs/>
          <w:lang w:val="es-ES_tradnl"/>
        </w:rPr>
        <w:t>Traité des études monastiques</w:t>
      </w:r>
      <w:r w:rsidRPr="00192515">
        <w:rPr>
          <w:lang w:val="es-ES_tradnl"/>
        </w:rPr>
        <w:t xml:space="preserve"> (1691), donde justifica el trabajo histórico de los maurinos frente a las posiciones “orientales y eremíticas” del Abad de la Trapa. Puesto que el cristianismo no era una religión inspirada, sino revelada, su historia sólo podrá ser conocida a través del estudio de sus fuentes originales. Esta polémica no finalizó hasta 1693.</w:t>
      </w:r>
    </w:p>
    <w:p w:rsidR="001E49E2" w:rsidRPr="00192515" w:rsidRDefault="001E49E2" w:rsidP="001E49E2">
      <w:r>
        <w:rPr>
          <w:lang w:val="es-ES_tradnl"/>
        </w:rPr>
        <w:tab/>
      </w:r>
      <w:r w:rsidRPr="00192515">
        <w:rPr>
          <w:lang w:val="es-ES_tradnl"/>
        </w:rPr>
        <w:t xml:space="preserve">Viaje erudito a Normandía y publica las </w:t>
      </w:r>
      <w:r w:rsidRPr="00192515">
        <w:rPr>
          <w:i/>
          <w:iCs/>
          <w:lang w:val="es-ES_tradnl"/>
        </w:rPr>
        <w:t>Obras Completas de San Agustín</w:t>
      </w:r>
      <w:r w:rsidRPr="00192515">
        <w:rPr>
          <w:lang w:val="es-ES_tradnl"/>
        </w:rPr>
        <w:t xml:space="preserve"> (1700).</w:t>
      </w:r>
    </w:p>
    <w:p w:rsidR="001E49E2" w:rsidRPr="00192515" w:rsidRDefault="001E49E2" w:rsidP="001E49E2"/>
    <w:p w:rsidR="001E49E2" w:rsidRPr="002D08A4" w:rsidRDefault="001E49E2" w:rsidP="001E49E2">
      <w:pPr>
        <w:rPr>
          <w:color w:val="7030A0"/>
        </w:rPr>
      </w:pPr>
      <w:r w:rsidRPr="002D08A4">
        <w:rPr>
          <w:color w:val="7030A0"/>
        </w:rPr>
        <w:t>Pierre Bayle (1647-1706)</w:t>
      </w:r>
    </w:p>
    <w:p w:rsidR="001E49E2" w:rsidRPr="007B251B" w:rsidRDefault="001E49E2" w:rsidP="001E49E2">
      <w:r>
        <w:rPr>
          <w:color w:val="7030A0"/>
        </w:rPr>
        <w:tab/>
      </w:r>
      <w:r w:rsidRPr="007B251B">
        <w:t>Uno de los más interesantes, en la linea de lo que será la historiografía ilustrada, “los filosofes”: desde Voltaire a Condorcet son herederos no solo de Mabillón que también les aporta las herramientas, también y sobre todo de Bayle y de su “</w:t>
      </w:r>
      <w:r w:rsidRPr="007B251B">
        <w:rPr>
          <w:i/>
        </w:rPr>
        <w:t>Diccionario historico crítico”</w:t>
      </w:r>
      <w:r>
        <w:t xml:space="preserve"> publicado en 1692. Este tuvo como inspiración el de Louis Moreri pero que Bayle superó con creces. En su obra trabajó duramente y es más racional, más intelectual, hace una criba de fuentes y de lecturas y un esfuerzo por contextualizar a cada biografiado y los movimientos en su propio contexto historico. </w:t>
      </w:r>
    </w:p>
    <w:p w:rsidR="001E49E2" w:rsidRDefault="001E49E2" w:rsidP="001E49E2">
      <w:r>
        <w:tab/>
      </w:r>
      <w:r w:rsidRPr="007B251B">
        <w:t>Intelectual, publicista e historiador hugonote francés. Mientras estudiaba con los jesuitas de Toulouse (1669-70) se convi</w:t>
      </w:r>
      <w:r>
        <w:t>rtió al catolicismo, para regre</w:t>
      </w:r>
      <w:r w:rsidRPr="007B251B">
        <w:t>sar de nuevo al calvinismo, aunque su postur</w:t>
      </w:r>
      <w:r>
        <w:t>a fue siempre la de un“calvinis</w:t>
      </w:r>
      <w:r w:rsidRPr="007B251B">
        <w:t>ta libertino”.</w:t>
      </w:r>
      <w:r>
        <w:t xml:space="preserve"> Su historia personal es parte de la historia del exilio de los hugonotes frances a partir de 1685 y dotó de coherencia a los protestantes franceses que se unieron en el exilio, pero no tanto como para evitar que algunos, entre otros Bayle se distanciara de los lideres protestantes en el exilio hasta el punto de debatir también con ellos.</w:t>
      </w:r>
    </w:p>
    <w:p w:rsidR="001E49E2" w:rsidRPr="007B251B" w:rsidRDefault="001E49E2" w:rsidP="001E49E2">
      <w:r>
        <w:tab/>
        <w:t xml:space="preserve">Él representó a la corriente liberal no dispuesta a someterse a la doctrina de los líderes protestantes. </w:t>
      </w:r>
    </w:p>
    <w:p w:rsidR="001E49E2" w:rsidRPr="007B251B" w:rsidRDefault="001E49E2" w:rsidP="001E49E2">
      <w:r>
        <w:tab/>
      </w:r>
      <w:r w:rsidRPr="007B251B">
        <w:t xml:space="preserve">Catedrático de filosofía en la </w:t>
      </w:r>
      <w:r>
        <w:t>Univer</w:t>
      </w:r>
      <w:r w:rsidRPr="007B251B">
        <w:t>sidad</w:t>
      </w:r>
      <w:r>
        <w:t xml:space="preserve"> </w:t>
      </w:r>
      <w:r w:rsidRPr="007B251B">
        <w:t>protestante de Sedán (1675-1681).</w:t>
      </w:r>
    </w:p>
    <w:p w:rsidR="001E49E2" w:rsidRDefault="001E49E2" w:rsidP="001E49E2">
      <w:r>
        <w:tab/>
      </w:r>
      <w:r w:rsidRPr="007B251B">
        <w:t xml:space="preserve">Exiliado en los PPBB antes de la revocación de Nantes, se asentó en la ciudad de Rotterdam, donde fue nombrado profesor del </w:t>
      </w:r>
      <w:r>
        <w:t>Colegio Ilus</w:t>
      </w:r>
      <w:r w:rsidRPr="007B251B">
        <w:t xml:space="preserve">tre de aquella localidad (1681-1693). </w:t>
      </w:r>
    </w:p>
    <w:p w:rsidR="001E49E2" w:rsidRDefault="001E49E2" w:rsidP="001E49E2">
      <w:r>
        <w:tab/>
        <w:t>Fue el autor de la primera biografía extensa que se publica de Spinoza en su diccionario historico critico.</w:t>
      </w:r>
    </w:p>
    <w:p w:rsidR="002D08A4" w:rsidRDefault="002D08A4" w:rsidP="001E49E2">
      <w:pPr>
        <w:rPr>
          <w:b/>
        </w:rPr>
      </w:pPr>
    </w:p>
    <w:p w:rsidR="002D08A4" w:rsidRDefault="002D08A4" w:rsidP="001E49E2">
      <w:pPr>
        <w:rPr>
          <w:b/>
        </w:rPr>
      </w:pPr>
    </w:p>
    <w:p w:rsidR="002D08A4" w:rsidRDefault="002D08A4" w:rsidP="001E49E2">
      <w:pPr>
        <w:rPr>
          <w:b/>
        </w:rPr>
      </w:pPr>
    </w:p>
    <w:p w:rsidR="001E49E2" w:rsidRPr="002D08A4" w:rsidRDefault="001E49E2" w:rsidP="001E49E2">
      <w:pPr>
        <w:rPr>
          <w:rFonts w:ascii="Palatino Linotype" w:eastAsia="+mn-ea" w:hAnsi="Palatino Linotype"/>
          <w:b/>
          <w:kern w:val="24"/>
        </w:rPr>
      </w:pPr>
      <w:r w:rsidRPr="002D08A4">
        <w:rPr>
          <w:b/>
        </w:rPr>
        <w:t>Nouvelles de la République des Lettres (1684).</w:t>
      </w:r>
      <w:r w:rsidRPr="002D08A4">
        <w:rPr>
          <w:rFonts w:ascii="Palatino Linotype" w:eastAsia="+mn-ea" w:hAnsi="Palatino Linotype"/>
          <w:b/>
          <w:kern w:val="24"/>
        </w:rPr>
        <w:t xml:space="preserve"> </w:t>
      </w:r>
    </w:p>
    <w:p w:rsidR="001E49E2" w:rsidRPr="007B251B" w:rsidRDefault="001E49E2" w:rsidP="001E49E2">
      <w:r>
        <w:tab/>
      </w:r>
      <w:r w:rsidRPr="007B251B">
        <w:t>El año 1684 comenzó la publicación</w:t>
      </w:r>
      <w:r>
        <w:t xml:space="preserve"> </w:t>
      </w:r>
      <w:r w:rsidRPr="007B251B">
        <w:t>en la ciudad holandesa de Rotterdam</w:t>
      </w:r>
      <w:r>
        <w:t xml:space="preserve"> </w:t>
      </w:r>
      <w:r w:rsidRPr="007B251B">
        <w:t xml:space="preserve">de la revista erudita </w:t>
      </w:r>
      <w:r w:rsidRPr="007B251B">
        <w:rPr>
          <w:iCs/>
        </w:rPr>
        <w:t>Nouvelles de la Republique des Lettres</w:t>
      </w:r>
      <w:r w:rsidRPr="007B251B">
        <w:t xml:space="preserve"> editada por el filósofo, historiador y publicista “calvinista libertino” francés Pierre Bayle (1647-1706). </w:t>
      </w:r>
    </w:p>
    <w:p w:rsidR="001E49E2" w:rsidRPr="007B251B" w:rsidRDefault="001E49E2" w:rsidP="001E49E2">
      <w:r>
        <w:tab/>
      </w:r>
      <w:r w:rsidRPr="002D08A4">
        <w:rPr>
          <w:u w:val="single"/>
        </w:rPr>
        <w:t>La revista tuvo una importancia extraordinaria,</w:t>
      </w:r>
      <w:r w:rsidRPr="007B251B">
        <w:t xml:space="preserve"> pues editaba resúmenes y comentarios críticos de las obras aparecidas en toda Europa. Bayle fue su editor y, entre sus colaboradores, figuraban Shaftesbury y John Locke.</w:t>
      </w:r>
    </w:p>
    <w:p w:rsidR="001E49E2" w:rsidRPr="00CA53CE" w:rsidRDefault="002D08A4" w:rsidP="001E49E2">
      <w:r>
        <w:tab/>
      </w:r>
      <w:r w:rsidR="001E49E2" w:rsidRPr="00CA53CE">
        <w:t>La epistemología escéptico-crítica de Bayle.</w:t>
      </w:r>
    </w:p>
    <w:p w:rsidR="001E49E2" w:rsidRPr="00CA53CE" w:rsidRDefault="002D08A4" w:rsidP="001E49E2">
      <w:r>
        <w:tab/>
      </w:r>
      <w:r w:rsidR="001E49E2" w:rsidRPr="00CA53CE">
        <w:t xml:space="preserve">Tanto en el </w:t>
      </w:r>
      <w:r w:rsidR="001E49E2" w:rsidRPr="00CA53CE">
        <w:rPr>
          <w:i/>
          <w:iCs/>
        </w:rPr>
        <w:t>Commentaire</w:t>
      </w:r>
      <w:r w:rsidR="001E49E2" w:rsidRPr="00CA53CE">
        <w:t xml:space="preserve"> como en el </w:t>
      </w:r>
      <w:r w:rsidR="001E49E2" w:rsidRPr="00CA53CE">
        <w:rPr>
          <w:i/>
          <w:iCs/>
        </w:rPr>
        <w:t>Projet</w:t>
      </w:r>
      <w:r w:rsidR="001E49E2" w:rsidRPr="00CA53CE">
        <w:t xml:space="preserve"> Bayle señala que:</w:t>
      </w:r>
    </w:p>
    <w:p w:rsidR="001E49E2" w:rsidRPr="00CA53CE" w:rsidRDefault="002D08A4" w:rsidP="001E49E2">
      <w:r>
        <w:tab/>
      </w:r>
      <w:r w:rsidR="001E49E2" w:rsidRPr="00CA53CE">
        <w:t>Los hechos históricos deben establecerse conforme el método crítico, aunque su grado de certeza nunca será igual al de las verdades matemáticas y geométricas.</w:t>
      </w:r>
    </w:p>
    <w:p w:rsidR="001E49E2" w:rsidRPr="00CA53CE" w:rsidRDefault="002D08A4" w:rsidP="001E49E2">
      <w:r>
        <w:tab/>
      </w:r>
      <w:r w:rsidR="001E49E2" w:rsidRPr="00CA53CE">
        <w:t>Con los hechos históricos se debe actuar, pues, con metodología y cautela crítica.</w:t>
      </w:r>
    </w:p>
    <w:p w:rsidR="001E49E2" w:rsidRPr="00CA53CE" w:rsidRDefault="002D08A4" w:rsidP="001E49E2">
      <w:r>
        <w:tab/>
      </w:r>
      <w:r w:rsidR="001E49E2" w:rsidRPr="00CA53CE">
        <w:t>Las pasiones constituyen el mayor obstáculo para el hallazgo de la verdad.</w:t>
      </w:r>
    </w:p>
    <w:p w:rsidR="001E49E2" w:rsidRPr="00CA53CE" w:rsidRDefault="002D08A4" w:rsidP="001E49E2">
      <w:r>
        <w:tab/>
      </w:r>
      <w:r w:rsidR="001E49E2" w:rsidRPr="00CA53CE">
        <w:t>El historiador debe comportarse como un buen juez: escuchando a todas las partes.</w:t>
      </w:r>
    </w:p>
    <w:p w:rsidR="001E49E2" w:rsidRPr="00CA53CE" w:rsidRDefault="002D08A4" w:rsidP="001E49E2">
      <w:r>
        <w:tab/>
      </w:r>
      <w:r w:rsidR="001E49E2" w:rsidRPr="00CA53CE">
        <w:t>La renuncia a la subjetividad y a las pasiones deben fundamentar el método histórico.</w:t>
      </w:r>
    </w:p>
    <w:p w:rsidR="001E49E2" w:rsidRPr="007B251B" w:rsidRDefault="001E49E2" w:rsidP="001E49E2"/>
    <w:p w:rsidR="001E49E2" w:rsidRPr="002D08A4" w:rsidRDefault="001E49E2" w:rsidP="001E49E2">
      <w:pPr>
        <w:rPr>
          <w:color w:val="FF3399"/>
        </w:rPr>
      </w:pPr>
      <w:r w:rsidRPr="002D08A4">
        <w:rPr>
          <w:color w:val="FF3399"/>
        </w:rPr>
        <w:t xml:space="preserve">El </w:t>
      </w:r>
      <w:r w:rsidRPr="002D08A4">
        <w:rPr>
          <w:i/>
          <w:iCs/>
          <w:color w:val="FF3399"/>
        </w:rPr>
        <w:t>Dictionaire</w:t>
      </w:r>
      <w:r w:rsidRPr="002D08A4">
        <w:rPr>
          <w:color w:val="FF3399"/>
        </w:rPr>
        <w:t xml:space="preserve"> (2 vols. 1697)</w:t>
      </w:r>
    </w:p>
    <w:p w:rsidR="001E49E2" w:rsidRPr="00CA53CE" w:rsidRDefault="001E49E2" w:rsidP="001E49E2">
      <w:r>
        <w:tab/>
      </w:r>
      <w:r w:rsidRPr="00CA53CE">
        <w:t xml:space="preserve">Aunque su precursor fue el </w:t>
      </w:r>
      <w:r w:rsidRPr="00CA53CE">
        <w:rPr>
          <w:i/>
          <w:iCs/>
        </w:rPr>
        <w:t>Grand Dictionnaire Historique</w:t>
      </w:r>
      <w:r w:rsidRPr="00CA53CE">
        <w:t xml:space="preserve"> (1674) del jesuita Louis Moreri, el de Bayle es considerado el origen</w:t>
      </w:r>
      <w:r w:rsidRPr="00CA53CE">
        <w:rPr>
          <w:i/>
          <w:iCs/>
        </w:rPr>
        <w:t xml:space="preserve"> de la historiografía moderna</w:t>
      </w:r>
      <w:r w:rsidRPr="00CA53CE">
        <w:t>: un hipertexto prodigio de objetividad y dialéctica entre opiniones opuestas dirigido a que el lector se forjase la suya propia.</w:t>
      </w:r>
    </w:p>
    <w:p w:rsidR="001E49E2" w:rsidRPr="00CA53CE" w:rsidRDefault="001E49E2" w:rsidP="001E49E2">
      <w:r w:rsidRPr="00CA53CE">
        <w:t>Por su criticismo, rigor y reformismo, Bayle puede ser considerado antecesordirecto de Montesquieu y de Voltaire.</w:t>
      </w:r>
    </w:p>
    <w:p w:rsidR="001E49E2" w:rsidRDefault="001E49E2" w:rsidP="001E49E2"/>
    <w:p w:rsidR="001E49E2" w:rsidRPr="002D08A4" w:rsidRDefault="001E49E2" w:rsidP="001E49E2">
      <w:pPr>
        <w:rPr>
          <w:color w:val="7030A0"/>
        </w:rPr>
      </w:pPr>
      <w:r w:rsidRPr="002D08A4">
        <w:rPr>
          <w:color w:val="7030A0"/>
        </w:rPr>
        <w:t>Pierre Jurieu (1637-1713)</w:t>
      </w:r>
    </w:p>
    <w:p w:rsidR="001E49E2" w:rsidRPr="004E68FD" w:rsidRDefault="001E49E2" w:rsidP="001E49E2">
      <w:r>
        <w:t xml:space="preserve"> </w:t>
      </w:r>
      <w:r>
        <w:tab/>
        <w:t xml:space="preserve">Bayle mantuvo en </w:t>
      </w:r>
      <w:r w:rsidRPr="004E68FD">
        <w:t xml:space="preserve"> Rotterdam </w:t>
      </w:r>
      <w:r>
        <w:t>agrias po</w:t>
      </w:r>
      <w:r w:rsidRPr="004E68FD">
        <w:t>lémicas con Pierre Jurieu</w:t>
      </w:r>
      <w:r>
        <w:t>, dirigen</w:t>
      </w:r>
      <w:r w:rsidRPr="004E68FD">
        <w:t>te de la comunidad hugonote en los PPBB.</w:t>
      </w:r>
    </w:p>
    <w:p w:rsidR="001E49E2" w:rsidRPr="004E68FD" w:rsidRDefault="001E49E2" w:rsidP="001E49E2">
      <w:r>
        <w:tab/>
      </w:r>
      <w:r w:rsidRPr="004E68FD">
        <w:t xml:space="preserve">Hacia 1682 Bayle todavía sostenía </w:t>
      </w:r>
      <w:r>
        <w:t>una posición radicalmente escép</w:t>
      </w:r>
      <w:r w:rsidRPr="004E68FD">
        <w:t xml:space="preserve">tica sobre la historia en su </w:t>
      </w:r>
      <w:r>
        <w:rPr>
          <w:i/>
          <w:iCs/>
        </w:rPr>
        <w:t>Criti</w:t>
      </w:r>
      <w:r w:rsidRPr="004E68FD">
        <w:rPr>
          <w:i/>
          <w:iCs/>
        </w:rPr>
        <w:t>qu</w:t>
      </w:r>
      <w:r>
        <w:rPr>
          <w:i/>
          <w:iCs/>
        </w:rPr>
        <w:t>e générale de l’Histoire du Cal</w:t>
      </w:r>
      <w:r w:rsidRPr="004E68FD">
        <w:rPr>
          <w:i/>
          <w:iCs/>
        </w:rPr>
        <w:t>vinisme</w:t>
      </w:r>
      <w:r w:rsidRPr="004E68FD">
        <w:t xml:space="preserve"> (1682) = la historia n</w:t>
      </w:r>
      <w:r>
        <w:t>o puede ser articulada científi</w:t>
      </w:r>
      <w:r w:rsidRPr="004E68FD">
        <w:t>camente ni puede aspirar a descubrir la verdad del pasado.</w:t>
      </w:r>
    </w:p>
    <w:p w:rsidR="001E49E2" w:rsidRPr="004E68FD" w:rsidRDefault="001E49E2" w:rsidP="001E49E2">
      <w:r>
        <w:tab/>
      </w:r>
      <w:r w:rsidRPr="004E68FD">
        <w:t xml:space="preserve">Poco a poco irá evolucionando hacia posiciones más moderadas en su </w:t>
      </w:r>
      <w:r w:rsidRPr="004E68FD">
        <w:rPr>
          <w:i/>
          <w:iCs/>
        </w:rPr>
        <w:t>Commentaire Philosophique</w:t>
      </w:r>
      <w:r w:rsidRPr="004E68FD">
        <w:t xml:space="preserve"> (1686) y su </w:t>
      </w:r>
      <w:r>
        <w:rPr>
          <w:i/>
          <w:iCs/>
        </w:rPr>
        <w:t>Projet d’un Dictio</w:t>
      </w:r>
      <w:r w:rsidRPr="004E68FD">
        <w:rPr>
          <w:i/>
          <w:iCs/>
        </w:rPr>
        <w:t>-naire Critique</w:t>
      </w:r>
      <w:r w:rsidRPr="004E68FD">
        <w:t xml:space="preserve"> (1692).</w:t>
      </w:r>
    </w:p>
    <w:p w:rsidR="001E49E2" w:rsidRPr="00FD6111" w:rsidRDefault="001E49E2" w:rsidP="001E49E2">
      <w:r w:rsidRPr="00FD6111">
        <w:t>Le Journal de Trévoux (1701)</w:t>
      </w:r>
    </w:p>
    <w:p w:rsidR="001E49E2" w:rsidRDefault="001E49E2" w:rsidP="001E49E2">
      <w:r>
        <w:tab/>
        <w:t>Las revistas eruditas de la época cada vez eran más.</w:t>
      </w:r>
    </w:p>
    <w:p w:rsidR="001E49E2" w:rsidRDefault="001E49E2" w:rsidP="001E49E2">
      <w:pPr>
        <w:rPr>
          <w:lang w:val="en-US"/>
        </w:rPr>
      </w:pPr>
      <w:r>
        <w:lastRenderedPageBreak/>
        <w:tab/>
      </w:r>
      <w:r w:rsidRPr="00FD6111">
        <w:t xml:space="preserve">Fundada por los jesuitas Michel Letellier y Jacques-Philippe Lallemant, con el apoyo del príncipe Luis Augusto de Borbon en Tré-voux (Principado de Dombes), las </w:t>
      </w:r>
      <w:r w:rsidRPr="00FD6111">
        <w:rPr>
          <w:i/>
          <w:iCs/>
        </w:rPr>
        <w:t>Mémoires de Trévoux</w:t>
      </w:r>
      <w:r w:rsidRPr="00FD6111">
        <w:t xml:space="preserve"> o</w:t>
      </w:r>
      <w:r>
        <w:t>frecieron durante una década re</w:t>
      </w:r>
      <w:r w:rsidRPr="00FD6111">
        <w:t xml:space="preserve">súmenes de obras impresas en toda Europa (en parte realizados por sus propios autores y en parte </w:t>
      </w:r>
      <w:r>
        <w:t>por un amplio equipo de redacto</w:t>
      </w:r>
      <w:r w:rsidRPr="00FD6111">
        <w:t xml:space="preserve">res formado por los PP. </w:t>
      </w:r>
      <w:r w:rsidRPr="00FD6111">
        <w:rPr>
          <w:lang w:val="en-US"/>
        </w:rPr>
        <w:t xml:space="preserve">Castel, Berthier, Bouffier, Brumoy, Castrou, Charlevoix, du Cerceau, Germon, Marquet, Mercier, Merlin, Rouillé, Tellier y Tournemine). </w:t>
      </w:r>
    </w:p>
    <w:p w:rsidR="001E49E2" w:rsidRDefault="001E49E2" w:rsidP="001E49E2">
      <w:r>
        <w:rPr>
          <w:lang w:val="en-US"/>
        </w:rPr>
        <w:tab/>
      </w:r>
      <w:r>
        <w:t>Posterior</w:t>
      </w:r>
      <w:r w:rsidRPr="00FD6111">
        <w:t xml:space="preserve">mente se concentraron en la censura de lo que se ha dado en llamar </w:t>
      </w:r>
      <w:r w:rsidRPr="00FD6111">
        <w:rPr>
          <w:i/>
          <w:iCs/>
        </w:rPr>
        <w:t>Ilustración Radical</w:t>
      </w:r>
      <w:r w:rsidRPr="00FD6111">
        <w:t xml:space="preserve"> y de las </w:t>
      </w:r>
      <w:r w:rsidRPr="00FD6111">
        <w:rPr>
          <w:i/>
          <w:iCs/>
        </w:rPr>
        <w:t>Nouvelles Ecclésiastiques</w:t>
      </w:r>
      <w:r>
        <w:t xml:space="preserve"> (publica</w:t>
      </w:r>
      <w:r w:rsidRPr="00FD6111">
        <w:t>ción clandestina de signo “jansenista” aparecida en 1728 que pronto alcanzará los 6.000 ejemplares semanales). Hasta 1767 habían publicado 265 volúmenes en 12º.</w:t>
      </w:r>
    </w:p>
    <w:p w:rsidR="001E49E2" w:rsidRDefault="001E49E2" w:rsidP="001E49E2">
      <w:r>
        <w:tab/>
        <w:t>Podemos hablar de dos etapas dentro de la revista, una primera desde su fundación hasta 1728 (etapa que nos ocupa) y una segunda etapa (a partir de 1728-30) desde la revista se lleva a cabo un ataque frontal contra la Ilustración radical, esceptica, atea, que los jansenistas estaban publicando en el exilio.</w:t>
      </w:r>
    </w:p>
    <w:p w:rsidR="001E49E2" w:rsidRPr="002D08A4" w:rsidRDefault="001E49E2" w:rsidP="001E49E2">
      <w:pPr>
        <w:rPr>
          <w:color w:val="7030A0"/>
        </w:rPr>
      </w:pPr>
      <w:r w:rsidRPr="002D08A4">
        <w:rPr>
          <w:color w:val="7030A0"/>
        </w:rPr>
        <w:t>Bernat Montfaucon (1655-1741)</w:t>
      </w:r>
    </w:p>
    <w:p w:rsidR="001E49E2" w:rsidRDefault="001E49E2" w:rsidP="001E49E2">
      <w:r>
        <w:tab/>
        <w:t>Discipulo predilecto de Mabillón.</w:t>
      </w:r>
    </w:p>
    <w:p w:rsidR="001E49E2" w:rsidRPr="002E33D8" w:rsidRDefault="001E49E2" w:rsidP="001E49E2">
      <w:r>
        <w:tab/>
      </w:r>
      <w:r w:rsidRPr="002E33D8">
        <w:t>Ingresó en la Congregación de San Mauro de Toulousse en 1676 y más adelant</w:t>
      </w:r>
      <w:r>
        <w:t>e se trasladó a París. Es consi</w:t>
      </w:r>
      <w:r w:rsidRPr="002E33D8">
        <w:t xml:space="preserve">derado el gran especialista en la tradición histórica oriental y en paleografía griega por su </w:t>
      </w:r>
      <w:r w:rsidRPr="002E33D8">
        <w:rPr>
          <w:i/>
          <w:iCs/>
        </w:rPr>
        <w:t>Paleographia Graeca</w:t>
      </w:r>
      <w:r w:rsidRPr="002E33D8">
        <w:t xml:space="preserve"> y su </w:t>
      </w:r>
      <w:r w:rsidRPr="002E33D8">
        <w:rPr>
          <w:i/>
          <w:iCs/>
        </w:rPr>
        <w:t>Collectio Nova Patrum et Scriptorum Graecorum</w:t>
      </w:r>
      <w:r w:rsidRPr="002E33D8">
        <w:t xml:space="preserve"> (1706).</w:t>
      </w:r>
    </w:p>
    <w:p w:rsidR="001E49E2" w:rsidRDefault="001E49E2" w:rsidP="001E49E2">
      <w:r>
        <w:tab/>
      </w:r>
      <w:r w:rsidRPr="002E33D8">
        <w:t xml:space="preserve">Es autor, asimismo, de obras tan notables como: </w:t>
      </w:r>
      <w:r w:rsidRPr="002E33D8">
        <w:rPr>
          <w:i/>
        </w:rPr>
        <w:t>Diarium Italicum, Iter Italicum, L’Antiquité expliquée et representée en figures</w:t>
      </w:r>
      <w:r>
        <w:rPr>
          <w:i/>
        </w:rPr>
        <w:t xml:space="preserve"> (</w:t>
      </w:r>
      <w:r>
        <w:t>por primera vez se dió a conocer un monumento que sería declarado por las Cortes de Cadiz como monumento nacional a proteger, el Teatro Romano de Sagunto)</w:t>
      </w:r>
      <w:r w:rsidRPr="002E33D8">
        <w:rPr>
          <w:i/>
        </w:rPr>
        <w:t xml:space="preserve"> </w:t>
      </w:r>
      <w:r w:rsidRPr="002E33D8">
        <w:t xml:space="preserve">y </w:t>
      </w:r>
      <w:r w:rsidRPr="002E33D8">
        <w:rPr>
          <w:i/>
        </w:rPr>
        <w:t>Monumentos de la Monarquía Francesa</w:t>
      </w:r>
      <w:r w:rsidRPr="002E33D8">
        <w:t xml:space="preserve"> (1729-1733).</w:t>
      </w:r>
    </w:p>
    <w:p w:rsidR="001E49E2" w:rsidRPr="002D08A4" w:rsidRDefault="001E49E2" w:rsidP="001E49E2">
      <w:pPr>
        <w:rPr>
          <w:b/>
          <w:color w:val="7030A0"/>
        </w:rPr>
      </w:pPr>
      <w:r w:rsidRPr="002D08A4">
        <w:rPr>
          <w:b/>
          <w:color w:val="7030A0"/>
        </w:rPr>
        <w:t xml:space="preserve">SAJONIA: </w:t>
      </w:r>
    </w:p>
    <w:p w:rsidR="001E49E2" w:rsidRDefault="001E49E2" w:rsidP="001E49E2">
      <w:r>
        <w:tab/>
        <w:t>El ambito germanico supera su debilidad politica y se convierten en grandes estados centroeuropeos, uno de los que más se distinguio en la busqueda de un lugar e el escenario politico internacional fue Sajonia (2ª mitad XVII hasta mediados del XVIII).</w:t>
      </w:r>
    </w:p>
    <w:p w:rsidR="001E49E2" w:rsidRDefault="001E49E2" w:rsidP="001E49E2">
      <w:r>
        <w:tab/>
        <w:t xml:space="preserve">Dos ciudades se disputan la primacía: </w:t>
      </w:r>
    </w:p>
    <w:p w:rsidR="001E49E2" w:rsidRDefault="001E49E2" w:rsidP="001E49E2">
      <w:r w:rsidRPr="002D08A4">
        <w:rPr>
          <w:color w:val="548DD4" w:themeColor="text2" w:themeTint="99"/>
        </w:rPr>
        <w:t>Dresde:</w:t>
      </w:r>
      <w:r>
        <w:t xml:space="preserve"> (capital) ciiudad portuaria en medio del Elba con una gran vida artística, diplomática... pero no hay universidad.</w:t>
      </w:r>
    </w:p>
    <w:p w:rsidR="001E49E2" w:rsidRDefault="001E49E2" w:rsidP="001E49E2">
      <w:r w:rsidRPr="002D08A4">
        <w:rPr>
          <w:color w:val="548DD4" w:themeColor="text2" w:themeTint="99"/>
        </w:rPr>
        <w:t xml:space="preserve">Leipzig </w:t>
      </w:r>
      <w:r>
        <w:t>donde se ubica la universidad y que gozará de un gran prestigio universitario, conocida como la “pequeña Paris” por la presencia intensa de la cultura francesa. Además dos grandes institutos con proyección germana que hizo de Leipzig que la renovación intelectual fuera su filón.</w:t>
      </w:r>
    </w:p>
    <w:p w:rsidR="001E49E2" w:rsidRPr="002D08A4" w:rsidRDefault="001E49E2" w:rsidP="001E49E2">
      <w:pPr>
        <w:rPr>
          <w:color w:val="00B050"/>
        </w:rPr>
      </w:pPr>
      <w:r w:rsidRPr="002D08A4">
        <w:rPr>
          <w:i/>
          <w:iCs/>
          <w:color w:val="00B050"/>
        </w:rPr>
        <w:t xml:space="preserve">Acta Eruditorum </w:t>
      </w:r>
      <w:r w:rsidRPr="002D08A4">
        <w:rPr>
          <w:color w:val="00B050"/>
        </w:rPr>
        <w:t>de Leipzig (1682-1782)</w:t>
      </w:r>
    </w:p>
    <w:p w:rsidR="001E49E2" w:rsidRPr="009468F1" w:rsidRDefault="001E49E2" w:rsidP="001E49E2">
      <w:r>
        <w:tab/>
      </w:r>
      <w:r w:rsidRPr="009468F1">
        <w:t xml:space="preserve">Leibniz y el profesor de Moral y Política de la Universidad de Leipzig, Otto Mencke (1644-1707), fundan la 1ª revista científica y literaria de Alemania: </w:t>
      </w:r>
      <w:r w:rsidRPr="009468F1">
        <w:rPr>
          <w:i/>
          <w:iCs/>
        </w:rPr>
        <w:t>Acta Eruditorum</w:t>
      </w:r>
      <w:r w:rsidRPr="009468F1">
        <w:t xml:space="preserve"> de Leipzig.</w:t>
      </w:r>
    </w:p>
    <w:p w:rsidR="001E49E2" w:rsidRPr="009468F1" w:rsidRDefault="001E49E2" w:rsidP="001E49E2">
      <w:r>
        <w:tab/>
      </w:r>
      <w:r w:rsidRPr="009468F1">
        <w:t>A partir de 1707, la dirigió su hijo Johann Burckhard Mencke (1674-1732).</w:t>
      </w:r>
    </w:p>
    <w:p w:rsidR="001E49E2" w:rsidRPr="009468F1" w:rsidRDefault="001E49E2" w:rsidP="001E49E2">
      <w:r>
        <w:lastRenderedPageBreak/>
        <w:tab/>
      </w:r>
      <w:r w:rsidRPr="009468F1">
        <w:t xml:space="preserve">En 1731 pasó a titularse </w:t>
      </w:r>
      <w:r w:rsidRPr="009468F1">
        <w:rPr>
          <w:i/>
          <w:iCs/>
        </w:rPr>
        <w:t>Nova Acta Eru-ditorum</w:t>
      </w:r>
      <w:r w:rsidRPr="009468F1">
        <w:t xml:space="preserve"> y continuó siendo publicada hasta 1782.</w:t>
      </w:r>
    </w:p>
    <w:p w:rsidR="001E49E2" w:rsidRDefault="001E49E2" w:rsidP="001E49E2">
      <w:r>
        <w:tab/>
      </w:r>
      <w:r w:rsidRPr="009468F1">
        <w:t>Solía publicar informes sobre el estado de la cultura en los países europeos. En 1729, Gregorio Mayans publicó allí un extenso informe muy crítico con la producción madrileña y las reales academias, que le valió severos ataques por su “anti-españolismo”.</w:t>
      </w:r>
    </w:p>
    <w:p w:rsidR="001E49E2" w:rsidRPr="002D08A4" w:rsidRDefault="001E49E2" w:rsidP="001E49E2">
      <w:pPr>
        <w:rPr>
          <w:b/>
          <w:color w:val="7030A0"/>
        </w:rPr>
      </w:pPr>
    </w:p>
    <w:p w:rsidR="001E49E2" w:rsidRPr="002D08A4" w:rsidRDefault="001E49E2" w:rsidP="001E49E2">
      <w:pPr>
        <w:rPr>
          <w:b/>
          <w:color w:val="7030A0"/>
        </w:rPr>
      </w:pPr>
    </w:p>
    <w:p w:rsidR="001E49E2" w:rsidRPr="002D08A4" w:rsidRDefault="001E49E2" w:rsidP="001E49E2">
      <w:pPr>
        <w:rPr>
          <w:b/>
          <w:color w:val="7030A0"/>
        </w:rPr>
      </w:pPr>
      <w:r w:rsidRPr="002D08A4">
        <w:rPr>
          <w:b/>
          <w:color w:val="7030A0"/>
        </w:rPr>
        <w:t>ITALIA:</w:t>
      </w:r>
    </w:p>
    <w:p w:rsidR="001E49E2" w:rsidRDefault="001E49E2" w:rsidP="001E49E2">
      <w:r>
        <w:tab/>
        <w:t>Cristina de Suecia “Reina de Roma” su llegada fue como un triunfo para la Iglesia católica, había abdicado del trono de Suecia, se había convertido al catolicismo y después de residir en Holanda se fue a Italia, a Roma. Al rededor de su palacio la intelectualidad del momento.</w:t>
      </w:r>
    </w:p>
    <w:p w:rsidR="001E49E2" w:rsidRPr="009468F1" w:rsidRDefault="001E49E2" w:rsidP="001E49E2">
      <w:pPr>
        <w:rPr>
          <w:color w:val="00B050"/>
        </w:rPr>
      </w:pPr>
      <w:r w:rsidRPr="009468F1">
        <w:rPr>
          <w:b/>
          <w:color w:val="00B050"/>
        </w:rPr>
        <w:t xml:space="preserve">La </w:t>
      </w:r>
      <w:r w:rsidRPr="009468F1">
        <w:rPr>
          <w:b/>
          <w:i/>
          <w:iCs/>
          <w:color w:val="00B050"/>
        </w:rPr>
        <w:t>Accademia della Arcadia</w:t>
      </w:r>
      <w:r w:rsidRPr="009468F1">
        <w:rPr>
          <w:b/>
          <w:color w:val="00B050"/>
        </w:rPr>
        <w:t xml:space="preserve"> (1690)</w:t>
      </w:r>
    </w:p>
    <w:p w:rsidR="001E49E2" w:rsidRDefault="001E49E2" w:rsidP="001E49E2">
      <w:r>
        <w:tab/>
      </w:r>
      <w:r w:rsidRPr="009468F1">
        <w:t xml:space="preserve">Se funda en Roma la </w:t>
      </w:r>
      <w:r w:rsidRPr="009468F1">
        <w:rPr>
          <w:i/>
          <w:iCs/>
        </w:rPr>
        <w:t>Accademia della Arcadia</w:t>
      </w:r>
      <w:r w:rsidRPr="009468F1">
        <w:t xml:space="preserve"> (continuadora de la Academia Palatina de la reina Cristina de Suecia fundada en 1674) siendo su primer presidente Giovanni Mario Crescimbeni (1663-1728), a la que </w:t>
      </w:r>
      <w:r>
        <w:t>pertene</w:t>
      </w:r>
      <w:r w:rsidRPr="009468F1">
        <w:t>cerán Gravina, Vico, Calopresse, Muratori, Bianchini, Mar</w:t>
      </w:r>
      <w:r>
        <w:t>tí, etc. Llegó a terner cerca de 40 sedes en el siglo XVIII.</w:t>
      </w:r>
    </w:p>
    <w:p w:rsidR="001E49E2" w:rsidRDefault="001E49E2" w:rsidP="001E49E2">
      <w:r>
        <w:tab/>
        <w:t xml:space="preserve">Es uno de los grandes focos de atracción intelectual de los estados pontificios. </w:t>
      </w:r>
      <w:r>
        <w:tab/>
        <w:t xml:space="preserve">En el año 1690 la reina falleció y los vinculados a ella y a la </w:t>
      </w:r>
      <w:r w:rsidRPr="0031627D">
        <w:rPr>
          <w:color w:val="7030A0"/>
        </w:rPr>
        <w:t>Academia Palati</w:t>
      </w:r>
      <w:r>
        <w:rPr>
          <w:color w:val="7030A0"/>
        </w:rPr>
        <w:t xml:space="preserve">na, </w:t>
      </w:r>
      <w:r>
        <w:t>deciden constituir una Academia Nueva: LA ACADEMIA DE LA ARCADIA para rendirle homenaje.</w:t>
      </w:r>
    </w:p>
    <w:p w:rsidR="001E49E2" w:rsidRDefault="001E49E2" w:rsidP="001E49E2">
      <w:r>
        <w:tab/>
        <w:t>Los historiadores estan de acuerdo en:</w:t>
      </w:r>
    </w:p>
    <w:p w:rsidR="001E49E2" w:rsidRDefault="001E49E2" w:rsidP="001E49E2">
      <w:pPr>
        <w:numPr>
          <w:ilvl w:val="0"/>
          <w:numId w:val="13"/>
        </w:numPr>
        <w:jc w:val="both"/>
      </w:pPr>
      <w:r>
        <w:t>Fue el gran foco de la ecumene cultural italiana previa a la unificación ofreciendo a la intelectualidad italiana una institución común.</w:t>
      </w:r>
    </w:p>
    <w:p w:rsidR="001E49E2" w:rsidRDefault="001E49E2" w:rsidP="001E49E2">
      <w:pPr>
        <w:numPr>
          <w:ilvl w:val="0"/>
          <w:numId w:val="13"/>
        </w:numPr>
        <w:jc w:val="both"/>
      </w:pPr>
      <w:r>
        <w:t>Fue el vehiculo de la superación del Barroco, sus integrantes estuvieron involucrados en una crítica importante de la estética y literatura barroca y en una postura favorable a la aparición del neoclasicismo.</w:t>
      </w:r>
    </w:p>
    <w:p w:rsidR="001E49E2" w:rsidRDefault="001E49E2" w:rsidP="001E49E2">
      <w:pPr>
        <w:rPr>
          <w:b/>
        </w:rPr>
      </w:pPr>
      <w:r w:rsidRPr="0031627D">
        <w:rPr>
          <w:b/>
          <w:color w:val="00B050"/>
        </w:rPr>
        <w:t>La prensa</w:t>
      </w:r>
    </w:p>
    <w:p w:rsidR="001E49E2" w:rsidRDefault="001E49E2" w:rsidP="001E49E2">
      <w:r>
        <w:tab/>
        <w:t>La prensa cultural en italia (mirar en el idioma que se publica que no me quedó claro si era en latín o pretender llegar a un amplio público)</w:t>
      </w:r>
    </w:p>
    <w:p w:rsidR="001E49E2" w:rsidRPr="0031627D" w:rsidRDefault="001E49E2" w:rsidP="001E49E2">
      <w:pPr>
        <w:numPr>
          <w:ilvl w:val="0"/>
          <w:numId w:val="13"/>
        </w:numPr>
        <w:jc w:val="both"/>
      </w:pPr>
      <w:r w:rsidRPr="0031627D">
        <w:rPr>
          <w:bCs/>
        </w:rPr>
        <w:t xml:space="preserve">ROMA desde 1675 a 1681: </w:t>
      </w:r>
      <w:r w:rsidRPr="0031627D">
        <w:rPr>
          <w:bCs/>
          <w:i/>
          <w:iCs/>
        </w:rPr>
        <w:t>Giornale de'Letterati</w:t>
      </w:r>
      <w:r w:rsidRPr="0031627D">
        <w:rPr>
          <w:bCs/>
        </w:rPr>
        <w:t>: fundado por Giovanni Giusto Ciampini.</w:t>
      </w:r>
    </w:p>
    <w:p w:rsidR="001E49E2" w:rsidRPr="0031627D" w:rsidRDefault="001E49E2" w:rsidP="001E49E2">
      <w:pPr>
        <w:numPr>
          <w:ilvl w:val="0"/>
          <w:numId w:val="13"/>
        </w:numPr>
        <w:jc w:val="both"/>
      </w:pPr>
      <w:r w:rsidRPr="0031627D">
        <w:rPr>
          <w:bCs/>
        </w:rPr>
        <w:t xml:space="preserve">PARMA de 1686 a 1697: </w:t>
      </w:r>
      <w:r w:rsidRPr="0031627D">
        <w:rPr>
          <w:bCs/>
          <w:i/>
          <w:iCs/>
        </w:rPr>
        <w:t>Giornale de'Letterati</w:t>
      </w:r>
      <w:r w:rsidRPr="0031627D">
        <w:rPr>
          <w:bCs/>
        </w:rPr>
        <w:t>, fundado por Benedetto Bacchini (1651-1721).</w:t>
      </w:r>
    </w:p>
    <w:p w:rsidR="001E49E2" w:rsidRPr="0031627D" w:rsidRDefault="001E49E2" w:rsidP="001E49E2">
      <w:pPr>
        <w:numPr>
          <w:ilvl w:val="0"/>
          <w:numId w:val="13"/>
        </w:numPr>
        <w:jc w:val="both"/>
      </w:pPr>
      <w:r w:rsidRPr="0031627D">
        <w:rPr>
          <w:bCs/>
        </w:rPr>
        <w:t xml:space="preserve">VENECIA de 1696 a 1717: </w:t>
      </w:r>
      <w:r w:rsidRPr="0031627D">
        <w:rPr>
          <w:bCs/>
          <w:i/>
          <w:iCs/>
        </w:rPr>
        <w:t>Galeria di Minerva</w:t>
      </w:r>
      <w:r w:rsidRPr="0031627D">
        <w:rPr>
          <w:bCs/>
        </w:rPr>
        <w:t>, fundada por Giacinto Gimma, Vallisneri y Michelángelo Fardella (1650-1718).</w:t>
      </w:r>
    </w:p>
    <w:p w:rsidR="001E49E2" w:rsidRPr="0031627D" w:rsidRDefault="001E49E2" w:rsidP="001E49E2">
      <w:pPr>
        <w:numPr>
          <w:ilvl w:val="0"/>
          <w:numId w:val="13"/>
        </w:numPr>
        <w:jc w:val="both"/>
      </w:pPr>
      <w:r w:rsidRPr="0031627D">
        <w:rPr>
          <w:bCs/>
        </w:rPr>
        <w:t xml:space="preserve">ROMA de 1710 a 1740: </w:t>
      </w:r>
      <w:r w:rsidRPr="0031627D">
        <w:rPr>
          <w:bCs/>
          <w:i/>
          <w:iCs/>
        </w:rPr>
        <w:t>Giornale de'Letterati d'Italia</w:t>
      </w:r>
      <w:r w:rsidRPr="0031627D">
        <w:rPr>
          <w:bCs/>
        </w:rPr>
        <w:t>, fundado por los hermanos Apostolo y Pier Caterino Zeno.</w:t>
      </w:r>
    </w:p>
    <w:p w:rsidR="001E49E2" w:rsidRDefault="001E49E2" w:rsidP="001E49E2">
      <w:r>
        <w:lastRenderedPageBreak/>
        <w:tab/>
        <w:t xml:space="preserve">También en </w:t>
      </w:r>
      <w:r w:rsidRPr="008604B8">
        <w:rPr>
          <w:b/>
        </w:rPr>
        <w:t>NAPOLES</w:t>
      </w:r>
      <w:r>
        <w:t xml:space="preserve"> se funda una gran Academia. La cultura napolitana fue el centro cultural italiano donde el cartesianismo tuvo un mayor influjo y la ciencia moderna una gran influencia del cartesianismo.</w:t>
      </w:r>
    </w:p>
    <w:p w:rsidR="001E49E2" w:rsidRPr="008E69D9" w:rsidRDefault="001E49E2" w:rsidP="001E49E2">
      <w:pPr>
        <w:rPr>
          <w:color w:val="0070C0"/>
        </w:rPr>
      </w:pPr>
      <w:r w:rsidRPr="008E69D9">
        <w:rPr>
          <w:color w:val="0070C0"/>
        </w:rPr>
        <w:tab/>
      </w:r>
    </w:p>
    <w:p w:rsidR="001E49E2" w:rsidRPr="008E69D9" w:rsidRDefault="001E49E2" w:rsidP="001E49E2">
      <w:pPr>
        <w:jc w:val="both"/>
      </w:pPr>
      <w:r w:rsidRPr="008E69D9">
        <w:rPr>
          <w:color w:val="0070C0"/>
        </w:rPr>
        <w:tab/>
      </w:r>
      <w:r w:rsidRPr="008E69D9">
        <w:rPr>
          <w:bCs/>
          <w:color w:val="0070C0"/>
        </w:rPr>
        <w:t>Luis Francisco de la Cerda</w:t>
      </w:r>
      <w:r>
        <w:t xml:space="preserve"> (1654-1711), du</w:t>
      </w:r>
      <w:r w:rsidRPr="008E69D9">
        <w:rPr>
          <w:bCs/>
        </w:rPr>
        <w:t>que de Medinaceli y de Segorbe, emb</w:t>
      </w:r>
      <w:r>
        <w:t>ajador en Roma y virrey de Nápo</w:t>
      </w:r>
      <w:r w:rsidRPr="008E69D9">
        <w:rPr>
          <w:bCs/>
        </w:rPr>
        <w:t xml:space="preserve">les (1695-1704), donde </w:t>
      </w:r>
      <w:r w:rsidRPr="008E69D9">
        <w:rPr>
          <w:bCs/>
          <w:u w:val="single"/>
        </w:rPr>
        <w:t xml:space="preserve">patrocinó </w:t>
      </w:r>
      <w:r w:rsidRPr="008E69D9">
        <w:rPr>
          <w:bCs/>
        </w:rPr>
        <w:t xml:space="preserve">la llamada </w:t>
      </w:r>
      <w:r w:rsidRPr="008E69D9">
        <w:rPr>
          <w:bCs/>
          <w:i/>
          <w:iCs/>
          <w:color w:val="0070C0"/>
        </w:rPr>
        <w:t>Academia Palatina</w:t>
      </w:r>
      <w:r w:rsidRPr="008E69D9">
        <w:rPr>
          <w:bCs/>
        </w:rPr>
        <w:t xml:space="preserve"> (a la que pertenecieron Gregorio Calopresse, Gian Vicenzo Gravina y Giambattista Vico</w:t>
      </w:r>
      <w:r>
        <w:t>) y fue arrendatario y admi</w:t>
      </w:r>
      <w:r w:rsidRPr="008E69D9">
        <w:rPr>
          <w:bCs/>
        </w:rPr>
        <w:t>nistrador del Teatro de San Sebastián.</w:t>
      </w:r>
    </w:p>
    <w:p w:rsidR="001E49E2" w:rsidRPr="008E69D9" w:rsidRDefault="001E49E2" w:rsidP="001E49E2">
      <w:r>
        <w:tab/>
      </w:r>
    </w:p>
    <w:p w:rsidR="001E49E2" w:rsidRDefault="001E49E2" w:rsidP="001E49E2">
      <w:r>
        <w:tab/>
      </w:r>
      <w:r w:rsidRPr="008E69D9">
        <w:rPr>
          <w:bCs/>
          <w:lang w:val="es-ES"/>
        </w:rPr>
        <w:t xml:space="preserve">La colaboración </w:t>
      </w:r>
      <w:r w:rsidRPr="008E69D9">
        <w:rPr>
          <w:bCs/>
          <w:color w:val="0070C0"/>
          <w:lang w:val="es-ES"/>
        </w:rPr>
        <w:t xml:space="preserve">José Sáenz de Aguirre </w:t>
      </w:r>
      <w:r w:rsidRPr="008E69D9">
        <w:rPr>
          <w:bCs/>
          <w:lang w:val="es-ES"/>
        </w:rPr>
        <w:t xml:space="preserve">(1630-1699) y </w:t>
      </w:r>
      <w:r w:rsidRPr="008E69D9">
        <w:rPr>
          <w:bCs/>
          <w:color w:val="0070C0"/>
          <w:lang w:val="es-ES"/>
        </w:rPr>
        <w:t xml:space="preserve">Manuel Martí </w:t>
      </w:r>
      <w:r w:rsidRPr="008E69D9">
        <w:rPr>
          <w:bCs/>
          <w:lang w:val="es-ES"/>
        </w:rPr>
        <w:t xml:space="preserve">(1663-1737) en </w:t>
      </w:r>
      <w:r w:rsidRPr="008604B8">
        <w:rPr>
          <w:b/>
        </w:rPr>
        <w:t>ROMA</w:t>
      </w:r>
      <w:r>
        <w:t>. Forman parte de la cultura española pero su obra se relizó en Roma y también se publicó allí:</w:t>
      </w:r>
    </w:p>
    <w:p w:rsidR="001E49E2" w:rsidRPr="008E69D9" w:rsidRDefault="001E49E2" w:rsidP="001E49E2">
      <w:pPr>
        <w:numPr>
          <w:ilvl w:val="0"/>
          <w:numId w:val="13"/>
        </w:numPr>
        <w:jc w:val="both"/>
      </w:pPr>
      <w:r w:rsidRPr="008E69D9">
        <w:rPr>
          <w:bCs/>
          <w:lang w:val="es-ES"/>
        </w:rPr>
        <w:t xml:space="preserve">Después de haberse relacionado con la academia valenciana del Parnaso (para la que compuso poesías y zarzuelas) </w:t>
      </w:r>
      <w:r w:rsidRPr="008E69D9">
        <w:rPr>
          <w:bCs/>
          <w:u w:val="single"/>
          <w:lang w:val="es-ES"/>
        </w:rPr>
        <w:t xml:space="preserve">Manuel Martí </w:t>
      </w:r>
      <w:r w:rsidRPr="008E69D9">
        <w:rPr>
          <w:bCs/>
          <w:lang w:val="es-ES"/>
        </w:rPr>
        <w:t>viajó a Roma [1986-1996] donde se convirtió en historiador crítico (lectura de Mabillon) como secretario del cardenal José Sáenz de Aguirre.</w:t>
      </w:r>
      <w:r>
        <w:t xml:space="preserve"> Es el más importante helenista del siglo XVII y XVIII. </w:t>
      </w:r>
    </w:p>
    <w:p w:rsidR="001E49E2" w:rsidRDefault="001E49E2" w:rsidP="001E49E2">
      <w:pPr>
        <w:numPr>
          <w:ilvl w:val="0"/>
          <w:numId w:val="13"/>
        </w:numPr>
        <w:jc w:val="both"/>
      </w:pPr>
      <w:r>
        <w:t>Introdujo en España el metodo histórico crítico.</w:t>
      </w:r>
    </w:p>
    <w:p w:rsidR="001E49E2" w:rsidRPr="008E69D9" w:rsidRDefault="001E49E2" w:rsidP="001E49E2">
      <w:pPr>
        <w:numPr>
          <w:ilvl w:val="0"/>
          <w:numId w:val="13"/>
        </w:numPr>
        <w:jc w:val="both"/>
        <w:rPr>
          <w:u w:val="single"/>
        </w:rPr>
      </w:pPr>
      <w:r w:rsidRPr="008E69D9">
        <w:rPr>
          <w:u w:val="single"/>
        </w:rPr>
        <w:t>José Sáenz de Aguirre</w:t>
      </w:r>
      <w:r>
        <w:rPr>
          <w:u w:val="single"/>
        </w:rPr>
        <w:t xml:space="preserve"> </w:t>
      </w:r>
      <w:r>
        <w:t>es recordado como uno de los pocos españoles que había leido la obra de Spinoza antes de que se tradujera y se publicara en España en XIX.</w:t>
      </w:r>
    </w:p>
    <w:p w:rsidR="001E49E2" w:rsidRPr="008E69D9" w:rsidRDefault="001E49E2" w:rsidP="001E49E2">
      <w:pPr>
        <w:numPr>
          <w:ilvl w:val="0"/>
          <w:numId w:val="13"/>
        </w:numPr>
        <w:jc w:val="both"/>
      </w:pPr>
      <w:r w:rsidRPr="008E69D9">
        <w:t>U</w:t>
      </w:r>
      <w:r>
        <w:t>n gran mecenas cultural de la ciudad de Roma y editó en Roma :</w:t>
      </w:r>
    </w:p>
    <w:p w:rsidR="001E49E2" w:rsidRPr="008E69D9" w:rsidRDefault="001E49E2" w:rsidP="001E49E2">
      <w:pPr>
        <w:rPr>
          <w:color w:val="FF3399"/>
        </w:rPr>
      </w:pPr>
      <w:r>
        <w:rPr>
          <w:i/>
          <w:iCs/>
        </w:rPr>
        <w:tab/>
      </w:r>
      <w:r w:rsidRPr="008E69D9">
        <w:rPr>
          <w:bCs/>
          <w:i/>
          <w:iCs/>
          <w:color w:val="FF3399"/>
          <w:lang w:val="es-ES"/>
        </w:rPr>
        <w:t>Collectio Maxima Conciliorum omnium Hispaniae et Novi Orbis</w:t>
      </w:r>
      <w:r w:rsidRPr="008E69D9">
        <w:rPr>
          <w:bCs/>
          <w:color w:val="FF3399"/>
          <w:lang w:val="es-ES"/>
        </w:rPr>
        <w:t xml:space="preserve"> (1693-1694).</w:t>
      </w:r>
    </w:p>
    <w:p w:rsidR="001E49E2" w:rsidRDefault="001E49E2" w:rsidP="001E49E2">
      <w:r>
        <w:rPr>
          <w:i/>
          <w:iCs/>
        </w:rPr>
        <w:tab/>
      </w:r>
      <w:r w:rsidRPr="008E69D9">
        <w:rPr>
          <w:bCs/>
          <w:i/>
          <w:iCs/>
          <w:color w:val="FF3399"/>
          <w:lang w:val="es-ES"/>
        </w:rPr>
        <w:t>Bibliotheca Hispana Vetus</w:t>
      </w:r>
      <w:r w:rsidRPr="008E69D9">
        <w:rPr>
          <w:bCs/>
          <w:color w:val="FF3399"/>
          <w:lang w:val="es-ES"/>
        </w:rPr>
        <w:t xml:space="preserve"> (1696)</w:t>
      </w:r>
      <w:r w:rsidRPr="008E69D9">
        <w:rPr>
          <w:bCs/>
          <w:lang w:val="es-ES"/>
        </w:rPr>
        <w:t xml:space="preserve"> del polígrafo sevillano Nicolás Antonio (1617-1684).</w:t>
      </w:r>
      <w:r>
        <w:t xml:space="preserve"> Primera historia de la literatura española donde se recogen autores y obras desde los otigenes hasta 1500. La obra habia quedado inédita al morir Antonio y llegó a manos de Aguirre y pasó a Martí que la publicó en Roma.</w:t>
      </w:r>
    </w:p>
    <w:p w:rsidR="001E49E2" w:rsidRDefault="001E49E2" w:rsidP="001E49E2"/>
    <w:p w:rsidR="001E49E2" w:rsidRDefault="001E49E2" w:rsidP="001E49E2">
      <w:r>
        <w:tab/>
        <w:t>A fiinales del siglo XVII en Roma podemos hablar de cuatro autores con enorme influencia en toda Europa:</w:t>
      </w:r>
    </w:p>
    <w:p w:rsidR="001E49E2" w:rsidRPr="008604B8" w:rsidRDefault="001E49E2" w:rsidP="001E49E2">
      <w:pPr>
        <w:numPr>
          <w:ilvl w:val="0"/>
          <w:numId w:val="14"/>
        </w:numPr>
        <w:jc w:val="both"/>
        <w:rPr>
          <w:color w:val="0070C0"/>
        </w:rPr>
      </w:pPr>
      <w:r w:rsidRPr="008604B8">
        <w:rPr>
          <w:bCs/>
          <w:color w:val="0070C0"/>
          <w:lang w:val="es-ES"/>
        </w:rPr>
        <w:t>Gian Vincenzo Gravina (1664-1718)</w:t>
      </w:r>
    </w:p>
    <w:p w:rsidR="001E49E2" w:rsidRPr="008604B8" w:rsidRDefault="001E49E2" w:rsidP="001E49E2">
      <w:pPr>
        <w:jc w:val="both"/>
      </w:pPr>
      <w:r>
        <w:tab/>
      </w:r>
      <w:r w:rsidRPr="008604B8">
        <w:rPr>
          <w:bCs/>
          <w:lang w:val="es-ES"/>
        </w:rPr>
        <w:t>Jurista y filós</w:t>
      </w:r>
      <w:r>
        <w:t>ofo napolitano pascaliano, filo</w:t>
      </w:r>
      <w:r w:rsidRPr="008604B8">
        <w:rPr>
          <w:bCs/>
          <w:lang w:val="es-ES"/>
        </w:rPr>
        <w:t>jansenista y a</w:t>
      </w:r>
      <w:r>
        <w:t>ntijesuita. Perteneció a la aca</w:t>
      </w:r>
      <w:r w:rsidRPr="008604B8">
        <w:rPr>
          <w:bCs/>
          <w:lang w:val="es-ES"/>
        </w:rPr>
        <w:t>demia del Duque de Medinaceli</w:t>
      </w:r>
      <w:r>
        <w:t>, pero pron</w:t>
      </w:r>
      <w:r w:rsidRPr="008604B8">
        <w:rPr>
          <w:bCs/>
          <w:lang w:val="es-ES"/>
        </w:rPr>
        <w:t>to pasó a Roma como catedrático de derecho. Fue íntimo del deán Martí</w:t>
      </w:r>
      <w:r>
        <w:t xml:space="preserve"> y uno de los fun</w:t>
      </w:r>
      <w:r w:rsidRPr="008604B8">
        <w:rPr>
          <w:bCs/>
          <w:lang w:val="es-ES"/>
        </w:rPr>
        <w:t xml:space="preserve">dadores de la </w:t>
      </w:r>
      <w:r w:rsidRPr="008604B8">
        <w:rPr>
          <w:bCs/>
          <w:i/>
          <w:iCs/>
          <w:lang w:val="es-ES"/>
        </w:rPr>
        <w:t>Arcadia</w:t>
      </w:r>
      <w:r>
        <w:t>. Entre sus obras des</w:t>
      </w:r>
      <w:r w:rsidRPr="008604B8">
        <w:rPr>
          <w:bCs/>
          <w:lang w:val="es-ES"/>
        </w:rPr>
        <w:t>tacan:</w:t>
      </w:r>
    </w:p>
    <w:p w:rsidR="001E49E2" w:rsidRPr="008604B8" w:rsidRDefault="001E49E2" w:rsidP="001E49E2">
      <w:pPr>
        <w:ind w:left="1065"/>
        <w:jc w:val="both"/>
        <w:rPr>
          <w:color w:val="FF3399"/>
        </w:rPr>
      </w:pPr>
      <w:r w:rsidRPr="008604B8">
        <w:rPr>
          <w:bCs/>
          <w:i/>
          <w:iCs/>
          <w:color w:val="FF3399"/>
          <w:lang w:val="es-ES"/>
        </w:rPr>
        <w:t>Hydra mystica sive de corrupta morali doc-trina</w:t>
      </w:r>
      <w:r w:rsidRPr="008604B8">
        <w:rPr>
          <w:bCs/>
          <w:color w:val="FF3399"/>
          <w:lang w:val="es-ES"/>
        </w:rPr>
        <w:t xml:space="preserve"> (1691).</w:t>
      </w:r>
    </w:p>
    <w:p w:rsidR="001E49E2" w:rsidRPr="008604B8" w:rsidRDefault="001E49E2" w:rsidP="001E49E2">
      <w:pPr>
        <w:ind w:left="1065"/>
        <w:jc w:val="both"/>
        <w:rPr>
          <w:color w:val="FF3399"/>
        </w:rPr>
      </w:pPr>
      <w:r w:rsidRPr="008604B8">
        <w:rPr>
          <w:bCs/>
          <w:i/>
          <w:iCs/>
          <w:color w:val="FF3399"/>
          <w:lang w:val="es-ES"/>
        </w:rPr>
        <w:t>Della Ragion Poetica</w:t>
      </w:r>
      <w:r w:rsidRPr="008604B8">
        <w:rPr>
          <w:bCs/>
          <w:color w:val="FF3399"/>
          <w:lang w:val="es-ES"/>
        </w:rPr>
        <w:t xml:space="preserve"> (1696-1708).</w:t>
      </w:r>
    </w:p>
    <w:p w:rsidR="001E49E2" w:rsidRPr="008604B8" w:rsidRDefault="001E49E2" w:rsidP="001E49E2">
      <w:pPr>
        <w:ind w:left="1065"/>
        <w:jc w:val="both"/>
      </w:pPr>
      <w:r w:rsidRPr="008604B8">
        <w:rPr>
          <w:bCs/>
          <w:i/>
          <w:iCs/>
          <w:color w:val="FF3399"/>
          <w:lang w:val="es-ES"/>
        </w:rPr>
        <w:t>Origines iuris civilis</w:t>
      </w:r>
      <w:r w:rsidRPr="008604B8">
        <w:rPr>
          <w:bCs/>
          <w:color w:val="FF3399"/>
          <w:lang w:val="es-ES"/>
        </w:rPr>
        <w:t xml:space="preserve"> </w:t>
      </w:r>
      <w:r>
        <w:rPr>
          <w:color w:val="FF3399"/>
        </w:rPr>
        <w:t>(1701-1708)</w:t>
      </w:r>
      <w:r>
        <w:t xml:space="preserve"> La obra se hizo famosa en toda Europa, fue citado por Montesquieu en el </w:t>
      </w:r>
      <w:r w:rsidRPr="008604B8">
        <w:rPr>
          <w:i/>
        </w:rPr>
        <w:t>Espiritu de las Leyes.</w:t>
      </w:r>
    </w:p>
    <w:p w:rsidR="001E49E2" w:rsidRPr="008604B8" w:rsidRDefault="001E49E2" w:rsidP="001E49E2">
      <w:pPr>
        <w:numPr>
          <w:ilvl w:val="0"/>
          <w:numId w:val="14"/>
        </w:numPr>
        <w:jc w:val="both"/>
        <w:rPr>
          <w:color w:val="0070C0"/>
        </w:rPr>
      </w:pPr>
      <w:r w:rsidRPr="008604B8">
        <w:rPr>
          <w:bCs/>
          <w:color w:val="0070C0"/>
          <w:lang w:val="es-ES"/>
        </w:rPr>
        <w:t>Giambattista Vico (1668-1744).</w:t>
      </w:r>
    </w:p>
    <w:p w:rsidR="001E49E2" w:rsidRPr="008604B8" w:rsidRDefault="001E49E2" w:rsidP="001E49E2">
      <w:pPr>
        <w:jc w:val="both"/>
      </w:pPr>
      <w:r>
        <w:lastRenderedPageBreak/>
        <w:tab/>
      </w:r>
      <w:r w:rsidRPr="008604B8">
        <w:rPr>
          <w:bCs/>
          <w:lang w:val="es-ES"/>
        </w:rPr>
        <w:t>De familia humilde, fue básicamente  autodidacta.</w:t>
      </w:r>
    </w:p>
    <w:p w:rsidR="001E49E2" w:rsidRDefault="001E49E2" w:rsidP="001E49E2">
      <w:r>
        <w:tab/>
      </w:r>
      <w:r w:rsidRPr="008604B8">
        <w:rPr>
          <w:bCs/>
          <w:lang w:val="es-ES"/>
        </w:rPr>
        <w:t xml:space="preserve">Tuvo una existencia muy humilde y enfermiza (era conocido y escarnecido como el </w:t>
      </w:r>
      <w:r w:rsidRPr="008604B8">
        <w:rPr>
          <w:bCs/>
          <w:i/>
          <w:iCs/>
          <w:lang w:val="es-ES"/>
        </w:rPr>
        <w:t>maester tisicuzzus</w:t>
      </w:r>
      <w:r w:rsidRPr="008604B8">
        <w:rPr>
          <w:bCs/>
          <w:lang w:val="es-ES"/>
        </w:rPr>
        <w:t>).</w:t>
      </w:r>
      <w:r>
        <w:t xml:space="preserve"> </w:t>
      </w:r>
      <w:r w:rsidRPr="008604B8">
        <w:rPr>
          <w:bCs/>
          <w:lang w:val="es-ES"/>
        </w:rPr>
        <w:t>Perteneció a la Academia Palatina del Duque de Medinaceli y a la Arcadia. Fracasó en su intento de obtener una cátedra de Derecho en la Universidad de Nápoles y sólo desempeñó la de Retórica.</w:t>
      </w:r>
    </w:p>
    <w:p w:rsidR="001E49E2" w:rsidRPr="008604B8" w:rsidRDefault="001E49E2" w:rsidP="001E49E2">
      <w:pPr>
        <w:jc w:val="both"/>
      </w:pPr>
      <w:r>
        <w:tab/>
        <w:t>La historiografía le da el calificativo del creador de la “filosofía de la historia”</w:t>
      </w:r>
    </w:p>
    <w:p w:rsidR="001E49E2" w:rsidRPr="008604B8" w:rsidRDefault="001E49E2" w:rsidP="001E49E2">
      <w:pPr>
        <w:ind w:left="1065"/>
        <w:jc w:val="both"/>
        <w:rPr>
          <w:color w:val="FF3399"/>
        </w:rPr>
      </w:pPr>
      <w:r w:rsidRPr="008604B8">
        <w:rPr>
          <w:bCs/>
          <w:i/>
          <w:iCs/>
          <w:color w:val="FF3399"/>
          <w:lang w:val="es-ES"/>
        </w:rPr>
        <w:t>Autobiografía</w:t>
      </w:r>
      <w:r w:rsidRPr="008604B8">
        <w:rPr>
          <w:bCs/>
          <w:color w:val="FF3399"/>
          <w:lang w:val="es-ES"/>
        </w:rPr>
        <w:t xml:space="preserve"> (1725)</w:t>
      </w:r>
    </w:p>
    <w:p w:rsidR="001E49E2" w:rsidRPr="008604B8" w:rsidRDefault="001E49E2" w:rsidP="001E49E2">
      <w:pPr>
        <w:jc w:val="both"/>
      </w:pPr>
      <w:r>
        <w:rPr>
          <w:i/>
          <w:iCs/>
          <w:color w:val="FF3399"/>
        </w:rPr>
        <w:tab/>
      </w:r>
      <w:r w:rsidRPr="008604B8">
        <w:rPr>
          <w:bCs/>
          <w:i/>
          <w:iCs/>
          <w:color w:val="FF3399"/>
          <w:lang w:val="es-ES"/>
        </w:rPr>
        <w:t>La Scienza Nuova</w:t>
      </w:r>
      <w:r w:rsidRPr="008604B8">
        <w:rPr>
          <w:bCs/>
          <w:color w:val="FF3399"/>
          <w:lang w:val="es-ES"/>
        </w:rPr>
        <w:t xml:space="preserve"> (1725 y 1744).</w:t>
      </w:r>
      <w:r>
        <w:rPr>
          <w:color w:val="FF3399"/>
        </w:rPr>
        <w:t xml:space="preserve"> </w:t>
      </w:r>
      <w:r>
        <w:t>Es un texto enormente complejo pero es todo menos un libro tranquilizante para los científicos: propone una ciencia que se construya a través del método histórico: lo menos parecido al método de la Ilustración.</w:t>
      </w:r>
    </w:p>
    <w:p w:rsidR="001E49E2" w:rsidRPr="008604B8" w:rsidRDefault="001E49E2" w:rsidP="001E49E2">
      <w:pPr>
        <w:ind w:left="1065"/>
        <w:jc w:val="both"/>
        <w:rPr>
          <w:color w:val="FF3399"/>
        </w:rPr>
      </w:pPr>
    </w:p>
    <w:p w:rsidR="001E49E2" w:rsidRPr="008604B8" w:rsidRDefault="001E49E2" w:rsidP="001E49E2">
      <w:pPr>
        <w:ind w:left="1065"/>
        <w:rPr>
          <w:color w:val="0070C0"/>
        </w:rPr>
      </w:pPr>
      <w:r w:rsidRPr="008604B8">
        <w:rPr>
          <w:color w:val="0070C0"/>
        </w:rPr>
        <w:t>3- Ludovico Antonio Muratori (1672-1750)</w:t>
      </w:r>
    </w:p>
    <w:p w:rsidR="001E49E2" w:rsidRPr="008604B8" w:rsidRDefault="001E49E2" w:rsidP="001E49E2">
      <w:pPr>
        <w:jc w:val="both"/>
      </w:pPr>
      <w:r w:rsidRPr="008604B8">
        <w:rPr>
          <w:b/>
          <w:bCs/>
          <w:lang w:val="es-ES"/>
        </w:rPr>
        <w:t xml:space="preserve">  </w:t>
      </w:r>
      <w:r>
        <w:rPr>
          <w:b/>
        </w:rPr>
        <w:tab/>
      </w:r>
      <w:r w:rsidRPr="008604B8">
        <w:rPr>
          <w:bCs/>
          <w:lang w:val="es-ES"/>
        </w:rPr>
        <w:t>De origen humilde.</w:t>
      </w:r>
      <w:r>
        <w:t xml:space="preserve"> </w:t>
      </w:r>
      <w:r w:rsidRPr="008604B8">
        <w:rPr>
          <w:bCs/>
          <w:lang w:val="es-ES"/>
        </w:rPr>
        <w:t xml:space="preserve">Estudios elementales con los jesuitas de </w:t>
      </w:r>
      <w:r>
        <w:t xml:space="preserve"> </w:t>
      </w:r>
      <w:r w:rsidRPr="008604B8">
        <w:rPr>
          <w:bCs/>
          <w:lang w:val="es-ES"/>
        </w:rPr>
        <w:t>Vignola.</w:t>
      </w:r>
    </w:p>
    <w:p w:rsidR="001E49E2" w:rsidRPr="00FE0A75" w:rsidRDefault="001E49E2" w:rsidP="001E49E2">
      <w:pPr>
        <w:numPr>
          <w:ilvl w:val="0"/>
          <w:numId w:val="13"/>
        </w:numPr>
        <w:jc w:val="both"/>
      </w:pPr>
      <w:r w:rsidRPr="008604B8">
        <w:rPr>
          <w:bCs/>
          <w:lang w:val="es-ES"/>
        </w:rPr>
        <w:t>Estudios medios y universitarios en Módena: doctorado en Derecho (1694)</w:t>
      </w:r>
    </w:p>
    <w:p w:rsidR="001E49E2" w:rsidRPr="00FE0A75" w:rsidRDefault="001E49E2" w:rsidP="001E49E2">
      <w:pPr>
        <w:numPr>
          <w:ilvl w:val="0"/>
          <w:numId w:val="13"/>
        </w:numPr>
        <w:jc w:val="both"/>
      </w:pPr>
      <w:r w:rsidRPr="008604B8">
        <w:rPr>
          <w:bCs/>
          <w:lang w:val="es-ES"/>
        </w:rPr>
        <w:t xml:space="preserve"> Fuerte influjo del historiador Benedett</w:t>
      </w:r>
      <w:r>
        <w:t>o</w:t>
      </w:r>
      <w:r w:rsidRPr="008604B8">
        <w:rPr>
          <w:bCs/>
          <w:lang w:val="es-ES"/>
        </w:rPr>
        <w:t xml:space="preserve"> Bacchini.</w:t>
      </w:r>
    </w:p>
    <w:p w:rsidR="001E49E2" w:rsidRPr="00FE0A75" w:rsidRDefault="001E49E2" w:rsidP="001E49E2">
      <w:pPr>
        <w:numPr>
          <w:ilvl w:val="0"/>
          <w:numId w:val="13"/>
        </w:numPr>
        <w:jc w:val="both"/>
      </w:pPr>
      <w:r w:rsidRPr="008604B8">
        <w:rPr>
          <w:bCs/>
          <w:lang w:val="es-ES"/>
        </w:rPr>
        <w:t xml:space="preserve"> Bibliotecario de la Biblioteca Ambrosiana de Milán (1696-1702).</w:t>
      </w:r>
    </w:p>
    <w:p w:rsidR="001E49E2" w:rsidRPr="00FE0A75" w:rsidRDefault="001E49E2" w:rsidP="001E49E2">
      <w:pPr>
        <w:numPr>
          <w:ilvl w:val="0"/>
          <w:numId w:val="13"/>
        </w:numPr>
        <w:jc w:val="both"/>
      </w:pPr>
      <w:r w:rsidRPr="008604B8">
        <w:rPr>
          <w:bCs/>
          <w:lang w:val="es-ES"/>
        </w:rPr>
        <w:t xml:space="preserve"> Archivero del Archivo Ducal de Módena desde 1702.</w:t>
      </w:r>
    </w:p>
    <w:p w:rsidR="001E49E2" w:rsidRDefault="001E49E2" w:rsidP="001E49E2">
      <w:pPr>
        <w:numPr>
          <w:ilvl w:val="0"/>
          <w:numId w:val="13"/>
        </w:numPr>
        <w:jc w:val="both"/>
      </w:pPr>
      <w:r w:rsidRPr="008604B8">
        <w:rPr>
          <w:bCs/>
          <w:lang w:val="es-ES"/>
        </w:rPr>
        <w:t xml:space="preserve"> Perteneció a la Academia de la Arcadia y, desde 1727, a la </w:t>
      </w:r>
      <w:r w:rsidRPr="00FE0A75">
        <w:rPr>
          <w:bCs/>
          <w:lang w:val="es-ES"/>
        </w:rPr>
        <w:t>Quirina.</w:t>
      </w:r>
    </w:p>
    <w:p w:rsidR="001E49E2" w:rsidRPr="00FE0A75" w:rsidRDefault="001E49E2" w:rsidP="001E49E2">
      <w:pPr>
        <w:numPr>
          <w:ilvl w:val="0"/>
          <w:numId w:val="13"/>
        </w:numPr>
        <w:jc w:val="both"/>
      </w:pPr>
      <w:r w:rsidRPr="00FE0A75">
        <w:rPr>
          <w:bCs/>
          <w:lang w:val="es-ES"/>
        </w:rPr>
        <w:t>Campañas archivísticas para la casa d'Este entre 1714 y 1716.</w:t>
      </w:r>
    </w:p>
    <w:p w:rsidR="001E49E2" w:rsidRPr="00FE0A75" w:rsidRDefault="001E49E2" w:rsidP="001E49E2">
      <w:pPr>
        <w:numPr>
          <w:ilvl w:val="0"/>
          <w:numId w:val="13"/>
        </w:numPr>
        <w:jc w:val="both"/>
      </w:pPr>
      <w:r w:rsidRPr="00FE0A75">
        <w:rPr>
          <w:bCs/>
          <w:lang w:val="es-ES"/>
        </w:rPr>
        <w:t xml:space="preserve"> Considerado uno de los grandes intelectuales anticuriales y</w:t>
      </w:r>
      <w:r>
        <w:t xml:space="preserve"> </w:t>
      </w:r>
      <w:r w:rsidRPr="00FE0A75">
        <w:rPr>
          <w:bCs/>
          <w:lang w:val="es-ES"/>
        </w:rPr>
        <w:t xml:space="preserve">jansenistas italianos. </w:t>
      </w:r>
    </w:p>
    <w:p w:rsidR="001E49E2" w:rsidRDefault="001E49E2" w:rsidP="001E49E2"/>
    <w:p w:rsidR="001E49E2" w:rsidRDefault="001E49E2" w:rsidP="001E49E2">
      <w:r w:rsidRPr="00FE0A75">
        <w:rPr>
          <w:u w:val="single"/>
        </w:rPr>
        <w:t xml:space="preserve">Sus obras </w:t>
      </w:r>
      <w:r>
        <w:t>: lucha contra las supersticiones, la expresión del culto barroco.</w:t>
      </w:r>
    </w:p>
    <w:p w:rsidR="001E49E2" w:rsidRPr="00FE0A75" w:rsidRDefault="001E49E2" w:rsidP="001E49E2">
      <w:pPr>
        <w:jc w:val="both"/>
        <w:rPr>
          <w:u w:val="single"/>
        </w:rPr>
      </w:pPr>
      <w:r w:rsidRPr="00FE0A75">
        <w:rPr>
          <w:bCs/>
          <w:u w:val="single"/>
          <w:lang w:val="es-ES"/>
        </w:rPr>
        <w:t>HISTORIA MEDIEVAL.</w:t>
      </w:r>
    </w:p>
    <w:p w:rsidR="001E49E2" w:rsidRPr="00FE0A75" w:rsidRDefault="001E49E2" w:rsidP="001E49E2">
      <w:pPr>
        <w:jc w:val="both"/>
      </w:pPr>
      <w:r w:rsidRPr="00FE0A75">
        <w:rPr>
          <w:bCs/>
          <w:i/>
          <w:iCs/>
          <w:color w:val="FF3399"/>
          <w:lang w:val="es-ES"/>
        </w:rPr>
        <w:t>Rerum italicarum scriptores</w:t>
      </w:r>
      <w:r w:rsidRPr="00FE0A75">
        <w:rPr>
          <w:bCs/>
          <w:color w:val="FF3399"/>
          <w:lang w:val="es-ES"/>
        </w:rPr>
        <w:t>: 27 vols. (1723-1738).</w:t>
      </w:r>
    </w:p>
    <w:p w:rsidR="001E49E2" w:rsidRPr="00FE0A75" w:rsidRDefault="001E49E2" w:rsidP="001E49E2">
      <w:pPr>
        <w:jc w:val="both"/>
        <w:rPr>
          <w:u w:val="single"/>
        </w:rPr>
      </w:pPr>
      <w:r w:rsidRPr="00FE0A75">
        <w:rPr>
          <w:bCs/>
          <w:u w:val="single"/>
          <w:lang w:val="es-ES"/>
        </w:rPr>
        <w:t>ESTÉTICA</w:t>
      </w:r>
    </w:p>
    <w:p w:rsidR="001E49E2" w:rsidRPr="00FE0A75" w:rsidRDefault="001E49E2" w:rsidP="001E49E2">
      <w:pPr>
        <w:jc w:val="both"/>
        <w:rPr>
          <w:color w:val="FF3399"/>
        </w:rPr>
      </w:pPr>
      <w:r w:rsidRPr="00FE0A75">
        <w:rPr>
          <w:bCs/>
          <w:i/>
          <w:iCs/>
          <w:color w:val="FF3399"/>
          <w:lang w:val="es-ES"/>
        </w:rPr>
        <w:t>Riflessioni sopra el buon gusto nelle scienze e nelle arti</w:t>
      </w:r>
      <w:r w:rsidRPr="00FE0A75">
        <w:rPr>
          <w:bCs/>
          <w:color w:val="FF3399"/>
          <w:lang w:val="es-ES"/>
        </w:rPr>
        <w:t xml:space="preserve"> (Venecia, 1708).</w:t>
      </w:r>
    </w:p>
    <w:p w:rsidR="001E49E2" w:rsidRPr="00FE0A75" w:rsidRDefault="001E49E2" w:rsidP="001E49E2">
      <w:pPr>
        <w:jc w:val="both"/>
        <w:rPr>
          <w:u w:val="single"/>
        </w:rPr>
      </w:pPr>
      <w:r w:rsidRPr="00FE0A75">
        <w:rPr>
          <w:bCs/>
          <w:u w:val="single"/>
          <w:lang w:val="es-ES"/>
        </w:rPr>
        <w:t>RELIGIOSIDAD</w:t>
      </w:r>
    </w:p>
    <w:p w:rsidR="001E49E2" w:rsidRPr="00FE0A75" w:rsidRDefault="001E49E2" w:rsidP="001E49E2">
      <w:pPr>
        <w:jc w:val="both"/>
        <w:rPr>
          <w:color w:val="FF3399"/>
        </w:rPr>
      </w:pPr>
      <w:r w:rsidRPr="00FE0A75">
        <w:rPr>
          <w:bCs/>
          <w:i/>
          <w:iCs/>
          <w:color w:val="FF3399"/>
          <w:lang w:val="es-ES"/>
        </w:rPr>
        <w:t>De ingeniorum moderatione in religionis negotio</w:t>
      </w:r>
      <w:r w:rsidRPr="00FE0A75">
        <w:rPr>
          <w:bCs/>
          <w:color w:val="FF3399"/>
          <w:lang w:val="es-ES"/>
        </w:rPr>
        <w:t xml:space="preserve"> (París, 1714). </w:t>
      </w:r>
    </w:p>
    <w:p w:rsidR="001E49E2" w:rsidRPr="00FE0A75" w:rsidRDefault="001E49E2" w:rsidP="001E49E2">
      <w:pPr>
        <w:jc w:val="both"/>
        <w:rPr>
          <w:color w:val="FF3399"/>
        </w:rPr>
      </w:pPr>
      <w:r w:rsidRPr="00FE0A75">
        <w:rPr>
          <w:bCs/>
          <w:i/>
          <w:iCs/>
          <w:color w:val="FF3399"/>
          <w:lang w:val="es-ES"/>
        </w:rPr>
        <w:t>De superstitione vitanda sive censuraVoti Sanguinarii</w:t>
      </w:r>
      <w:r w:rsidRPr="00FE0A75">
        <w:rPr>
          <w:bCs/>
          <w:color w:val="FF3399"/>
          <w:lang w:val="es-ES"/>
        </w:rPr>
        <w:t xml:space="preserve"> (Milán, 1740).</w:t>
      </w:r>
    </w:p>
    <w:p w:rsidR="001E49E2" w:rsidRPr="00FE0A75" w:rsidRDefault="001E49E2" w:rsidP="001E49E2">
      <w:pPr>
        <w:jc w:val="both"/>
        <w:rPr>
          <w:color w:val="FF3399"/>
        </w:rPr>
      </w:pPr>
      <w:r w:rsidRPr="00FE0A75">
        <w:rPr>
          <w:bCs/>
          <w:i/>
          <w:iCs/>
          <w:color w:val="FF3399"/>
          <w:lang w:val="es-ES"/>
        </w:rPr>
        <w:t>Cristianessimo felice</w:t>
      </w:r>
      <w:r w:rsidRPr="00FE0A75">
        <w:rPr>
          <w:bCs/>
          <w:color w:val="FF3399"/>
          <w:lang w:val="es-ES"/>
        </w:rPr>
        <w:t xml:space="preserve"> (1743 y 1749).</w:t>
      </w:r>
    </w:p>
    <w:p w:rsidR="001E49E2" w:rsidRDefault="001E49E2" w:rsidP="001E49E2">
      <w:pPr>
        <w:rPr>
          <w:color w:val="0070C0"/>
        </w:rPr>
      </w:pPr>
      <w:r w:rsidRPr="00FE0A75">
        <w:rPr>
          <w:bCs/>
          <w:i/>
          <w:iCs/>
          <w:color w:val="FF3399"/>
          <w:lang w:val="es-ES"/>
        </w:rPr>
        <w:t>Della regolata divozion de'cristiani</w:t>
      </w:r>
      <w:r w:rsidRPr="00FE0A75">
        <w:rPr>
          <w:bCs/>
          <w:color w:val="FF3399"/>
          <w:lang w:val="es-ES"/>
        </w:rPr>
        <w:t xml:space="preserve"> (Venecia, 1747).</w:t>
      </w:r>
    </w:p>
    <w:p w:rsidR="001E49E2" w:rsidRDefault="001E49E2" w:rsidP="001E49E2">
      <w:pPr>
        <w:rPr>
          <w:color w:val="0070C0"/>
        </w:rPr>
      </w:pPr>
      <w:r>
        <w:rPr>
          <w:color w:val="0070C0"/>
        </w:rPr>
        <w:tab/>
        <w:t>4.- Pierre Giannone (1676-1748)</w:t>
      </w:r>
    </w:p>
    <w:p w:rsidR="001E49E2" w:rsidRPr="00753D39" w:rsidRDefault="001E49E2" w:rsidP="001E49E2">
      <w:pPr>
        <w:jc w:val="both"/>
      </w:pPr>
      <w:r>
        <w:lastRenderedPageBreak/>
        <w:tab/>
        <w:t xml:space="preserve">- </w:t>
      </w:r>
      <w:r w:rsidRPr="00753D39">
        <w:rPr>
          <w:bCs/>
        </w:rPr>
        <w:t>De origen humilde, estudia con los franciscanos de Ischitella (Nápoles).</w:t>
      </w:r>
    </w:p>
    <w:p w:rsidR="001E49E2" w:rsidRPr="00753D39" w:rsidRDefault="001E49E2" w:rsidP="001E49E2">
      <w:pPr>
        <w:jc w:val="both"/>
      </w:pPr>
      <w:r>
        <w:tab/>
        <w:t xml:space="preserve">- </w:t>
      </w:r>
      <w:r w:rsidRPr="00753D39">
        <w:rPr>
          <w:bCs/>
        </w:rPr>
        <w:t>Doctor en Leyes en 1698 (siempre se sintió atraído por el humanismo jurídico).</w:t>
      </w:r>
    </w:p>
    <w:p w:rsidR="001E49E2" w:rsidRPr="00753D39" w:rsidRDefault="001E49E2" w:rsidP="001E49E2">
      <w:pPr>
        <w:jc w:val="both"/>
      </w:pPr>
      <w:r>
        <w:tab/>
        <w:t xml:space="preserve">- </w:t>
      </w:r>
      <w:r w:rsidRPr="00753D39">
        <w:rPr>
          <w:bCs/>
        </w:rPr>
        <w:t>Jurisdiccionalista, regalista, galicano y cercano a las posiciones deístas.</w:t>
      </w:r>
    </w:p>
    <w:p w:rsidR="001E49E2" w:rsidRPr="00753D39" w:rsidRDefault="001E49E2" w:rsidP="001E49E2">
      <w:pPr>
        <w:jc w:val="both"/>
      </w:pPr>
      <w:r>
        <w:tab/>
        <w:t xml:space="preserve">- </w:t>
      </w:r>
      <w:r w:rsidRPr="00753D39">
        <w:rPr>
          <w:bCs/>
        </w:rPr>
        <w:t>Exiliado en Viena, fue apresado por la Inquisición en Turín y murió en la cárcel.</w:t>
      </w:r>
    </w:p>
    <w:p w:rsidR="001E49E2" w:rsidRDefault="001E49E2" w:rsidP="001E49E2">
      <w:pPr>
        <w:jc w:val="both"/>
      </w:pPr>
      <w:r>
        <w:tab/>
        <w:t xml:space="preserve">- </w:t>
      </w:r>
      <w:r w:rsidRPr="00753D39">
        <w:rPr>
          <w:bCs/>
        </w:rPr>
        <w:t xml:space="preserve">Autor de la </w:t>
      </w:r>
      <w:r w:rsidRPr="00753D39">
        <w:rPr>
          <w:bCs/>
          <w:i/>
          <w:iCs/>
          <w:color w:val="FF3399"/>
        </w:rPr>
        <w:t>Historia Civil del Reino de Nápoles</w:t>
      </w:r>
      <w:r w:rsidRPr="00753D39">
        <w:rPr>
          <w:bCs/>
          <w:color w:val="FF3399"/>
        </w:rPr>
        <w:t xml:space="preserve"> (1723). </w:t>
      </w:r>
      <w:r>
        <w:rPr>
          <w:color w:val="FF3399"/>
        </w:rPr>
        <w:t xml:space="preserve"> </w:t>
      </w:r>
      <w:r w:rsidRPr="00753D39">
        <w:t>Solo escribió esta obra. De orientación ilustrada: ataques a la Iglesia y por su concepción de la historia como un producto de la sociedad civil: una realidad civil del Reino de Nápoles que le llevó al exilio y a la carcel donde moriría (procesado por la Inquisición aunque este no fue el motivo de la muerte).</w:t>
      </w:r>
    </w:p>
    <w:p w:rsidR="00F84E79" w:rsidRPr="00753D39" w:rsidRDefault="00F84E79" w:rsidP="001E49E2">
      <w:pPr>
        <w:jc w:val="both"/>
      </w:pPr>
    </w:p>
    <w:p w:rsidR="001E49E2" w:rsidRDefault="00F84E79" w:rsidP="001E49E2">
      <w:pPr>
        <w:jc w:val="both"/>
        <w:rPr>
          <w:b/>
          <w:color w:val="00B050"/>
          <w:u w:val="single"/>
        </w:rPr>
      </w:pPr>
      <w:r w:rsidRPr="00F84E79">
        <w:rPr>
          <w:b/>
          <w:color w:val="00B050"/>
          <w:u w:val="single"/>
        </w:rPr>
        <w:t>4. Problematica religiosa</w:t>
      </w:r>
      <w:r w:rsidRPr="00F84E79">
        <w:rPr>
          <w:b/>
          <w:color w:val="7030A0"/>
          <w:u w:val="single"/>
        </w:rPr>
        <w:t xml:space="preserve"> </w:t>
      </w:r>
      <w:r w:rsidRPr="00F84E79">
        <w:rPr>
          <w:b/>
          <w:color w:val="00B050"/>
          <w:u w:val="single"/>
        </w:rPr>
        <w:t>(2ª ½ XVII hasta 1713)</w:t>
      </w:r>
    </w:p>
    <w:p w:rsidR="00F84E79" w:rsidRDefault="00F84E79" w:rsidP="00F84E79">
      <w:pPr>
        <w:jc w:val="both"/>
        <w:rPr>
          <w:color w:val="7030A0"/>
        </w:rPr>
      </w:pPr>
      <w:r w:rsidRPr="00F84E79">
        <w:rPr>
          <w:color w:val="7030A0"/>
        </w:rPr>
        <w:tab/>
        <w:t>1- JANSENISMO</w:t>
      </w:r>
    </w:p>
    <w:p w:rsidR="00350609" w:rsidRDefault="00350609" w:rsidP="00350609">
      <w:pPr>
        <w:jc w:val="both"/>
        <w:rPr>
          <w:bCs/>
          <w:lang w:val="es-ES"/>
        </w:rPr>
      </w:pPr>
      <w:r>
        <w:rPr>
          <w:bCs/>
          <w:lang w:val="es-ES"/>
        </w:rPr>
        <w:tab/>
      </w:r>
      <w:r w:rsidRPr="00350609">
        <w:rPr>
          <w:bCs/>
          <w:lang w:val="es-ES"/>
        </w:rPr>
        <w:t xml:space="preserve">Pese a las exhortaciones a suscribir el </w:t>
      </w:r>
      <w:r w:rsidRPr="00350609">
        <w:rPr>
          <w:bCs/>
          <w:i/>
          <w:iCs/>
          <w:lang w:val="es-ES"/>
        </w:rPr>
        <w:t>Formulario de Alejandro VII</w:t>
      </w:r>
      <w:r w:rsidRPr="00350609">
        <w:rPr>
          <w:bCs/>
          <w:lang w:val="es-ES"/>
        </w:rPr>
        <w:t xml:space="preserve"> de Hardouin de Péréfixe, Port-Royal continúa firme, de modo que el 9-III-1661 se ordena que sus novicias y pensionarios pasen a París y el 21-VIII-1664 el convento es privado de los sacramentos. Las hermanas que aceptaron firmar el Formulario pasaron a París y el resto quedó en la campiña.</w:t>
      </w:r>
    </w:p>
    <w:p w:rsidR="00350609" w:rsidRPr="00350609" w:rsidRDefault="00350609" w:rsidP="00350609">
      <w:pPr>
        <w:jc w:val="both"/>
        <w:rPr>
          <w:bCs/>
        </w:rPr>
      </w:pPr>
      <w:r>
        <w:rPr>
          <w:bCs/>
          <w:lang w:val="es-ES"/>
        </w:rPr>
        <w:tab/>
      </w:r>
      <w:r w:rsidRPr="00350609">
        <w:rPr>
          <w:bCs/>
          <w:lang w:val="es-ES"/>
        </w:rPr>
        <w:t xml:space="preserve">Pese a las dificultades y a la desaparición de les </w:t>
      </w:r>
      <w:r w:rsidRPr="00350609">
        <w:rPr>
          <w:bCs/>
          <w:i/>
          <w:iCs/>
          <w:lang w:val="es-ES"/>
        </w:rPr>
        <w:t>Petites Écoles</w:t>
      </w:r>
      <w:r w:rsidRPr="00350609">
        <w:rPr>
          <w:bCs/>
          <w:lang w:val="es-ES"/>
        </w:rPr>
        <w:t xml:space="preserve">, el año 1662 se publicó la </w:t>
      </w:r>
      <w:r w:rsidRPr="00350609">
        <w:rPr>
          <w:bCs/>
          <w:i/>
          <w:iCs/>
          <w:lang w:val="es-ES"/>
        </w:rPr>
        <w:t>Logique ou Art de Penser</w:t>
      </w:r>
      <w:r w:rsidRPr="00350609">
        <w:rPr>
          <w:bCs/>
          <w:lang w:val="es-ES"/>
        </w:rPr>
        <w:t xml:space="preserve"> redactada conjuntamente por Antoine Arnauld y el P. Pierre Nicole (1625-1695), obra que constituye la primera aplicación de los principios racionalistas cartesianos a una pedagogía de la argumentación.</w:t>
      </w:r>
    </w:p>
    <w:p w:rsidR="00350609" w:rsidRPr="00350609" w:rsidRDefault="00350609" w:rsidP="00350609">
      <w:pPr>
        <w:jc w:val="both"/>
        <w:rPr>
          <w:bCs/>
        </w:rPr>
      </w:pPr>
      <w:r>
        <w:rPr>
          <w:bCs/>
          <w:lang w:val="es-ES"/>
        </w:rPr>
        <w:tab/>
      </w:r>
      <w:r w:rsidRPr="00350609">
        <w:rPr>
          <w:bCs/>
          <w:lang w:val="es-ES"/>
        </w:rPr>
        <w:t xml:space="preserve">Poco antes, en 1660, había tenido lugar la publicación de la </w:t>
      </w:r>
      <w:r w:rsidRPr="00350609">
        <w:rPr>
          <w:bCs/>
          <w:i/>
          <w:iCs/>
          <w:lang w:val="es-ES"/>
        </w:rPr>
        <w:t>Gramática general y razonada</w:t>
      </w:r>
      <w:r w:rsidRPr="00350609">
        <w:rPr>
          <w:bCs/>
          <w:lang w:val="es-ES"/>
        </w:rPr>
        <w:t xml:space="preserve"> o</w:t>
      </w:r>
      <w:r w:rsidRPr="00350609">
        <w:rPr>
          <w:bCs/>
          <w:i/>
          <w:iCs/>
          <w:lang w:val="es-ES"/>
        </w:rPr>
        <w:t xml:space="preserve"> Gramática de Port-Royal</w:t>
      </w:r>
      <w:r w:rsidRPr="00350609">
        <w:rPr>
          <w:bCs/>
          <w:lang w:val="es-ES"/>
        </w:rPr>
        <w:t xml:space="preserve"> del P. Claude Lancelot</w:t>
      </w:r>
      <w:r>
        <w:rPr>
          <w:bCs/>
          <w:lang w:val="es-ES"/>
        </w:rPr>
        <w:t>, obra inno</w:t>
      </w:r>
      <w:r w:rsidRPr="00350609">
        <w:rPr>
          <w:bCs/>
          <w:lang w:val="es-ES"/>
        </w:rPr>
        <w:t>vadora y asimismo cartesiana.</w:t>
      </w:r>
    </w:p>
    <w:p w:rsidR="00350609" w:rsidRPr="00350609" w:rsidRDefault="00350609" w:rsidP="00350609">
      <w:pPr>
        <w:jc w:val="both"/>
      </w:pPr>
      <w:r w:rsidRPr="00350609">
        <w:tab/>
      </w:r>
      <w:r w:rsidRPr="00350609">
        <w:rPr>
          <w:bCs/>
          <w:lang w:val="es-ES"/>
        </w:rPr>
        <w:t xml:space="preserve">Los llamados </w:t>
      </w:r>
      <w:r w:rsidRPr="00350609">
        <w:rPr>
          <w:bCs/>
          <w:i/>
          <w:iCs/>
          <w:lang w:val="es-ES"/>
        </w:rPr>
        <w:t>cuatro obispos jansenistas</w:t>
      </w:r>
      <w:r w:rsidRPr="00350609">
        <w:rPr>
          <w:bCs/>
          <w:lang w:val="es-ES"/>
        </w:rPr>
        <w:t xml:space="preserve"> exigen en 1664 que se aplique la distinción entre </w:t>
      </w:r>
      <w:r w:rsidRPr="00350609">
        <w:rPr>
          <w:bCs/>
          <w:i/>
          <w:iCs/>
          <w:lang w:val="es-ES"/>
        </w:rPr>
        <w:t>hecho</w:t>
      </w:r>
      <w:r w:rsidRPr="00350609">
        <w:rPr>
          <w:bCs/>
          <w:lang w:val="es-ES"/>
        </w:rPr>
        <w:t xml:space="preserve"> y </w:t>
      </w:r>
      <w:r w:rsidRPr="00350609">
        <w:rPr>
          <w:bCs/>
          <w:i/>
          <w:iCs/>
          <w:lang w:val="es-ES"/>
        </w:rPr>
        <w:t>derecho</w:t>
      </w:r>
      <w:r w:rsidRPr="00350609">
        <w:rPr>
          <w:bCs/>
          <w:lang w:val="es-ES"/>
        </w:rPr>
        <w:t xml:space="preserve"> en el Formulario a los condenados por Roma y por Luis XIV.</w:t>
      </w:r>
    </w:p>
    <w:p w:rsidR="00350609" w:rsidRDefault="00350609" w:rsidP="00350609">
      <w:pPr>
        <w:jc w:val="both"/>
        <w:rPr>
          <w:bCs/>
          <w:lang w:val="es-ES"/>
        </w:rPr>
      </w:pPr>
      <w:r>
        <w:rPr>
          <w:bCs/>
          <w:lang w:val="es-ES"/>
        </w:rPr>
        <w:tab/>
      </w:r>
      <w:r w:rsidRPr="00350609">
        <w:rPr>
          <w:bCs/>
          <w:lang w:val="es-ES"/>
        </w:rPr>
        <w:t>Junto a Henri Arnauld y Choart de Buzenval se hallaban entonces François de Caulet, obispo de Pamiers, y Nicolás Pavillon, obispo de Alet.</w:t>
      </w:r>
    </w:p>
    <w:p w:rsidR="00350609" w:rsidRPr="00350609" w:rsidRDefault="00350609" w:rsidP="00350609">
      <w:pPr>
        <w:jc w:val="both"/>
        <w:rPr>
          <w:b/>
          <w:u w:val="single"/>
        </w:rPr>
      </w:pPr>
      <w:r w:rsidRPr="00350609">
        <w:rPr>
          <w:b/>
          <w:bCs/>
          <w:u w:val="single"/>
          <w:lang w:val="es-ES"/>
        </w:rPr>
        <w:t>La paz de la Iglesia (1668-1679)</w:t>
      </w:r>
    </w:p>
    <w:p w:rsidR="00350609" w:rsidRPr="00350609" w:rsidRDefault="00350609" w:rsidP="00350609">
      <w:pPr>
        <w:jc w:val="both"/>
      </w:pPr>
      <w:r>
        <w:rPr>
          <w:bCs/>
          <w:lang w:val="es-ES"/>
        </w:rPr>
        <w:tab/>
      </w:r>
      <w:r w:rsidRPr="00350609">
        <w:rPr>
          <w:bCs/>
          <w:lang w:val="es-ES"/>
        </w:rPr>
        <w:t>Propiciada por el rey Luis XIV y el papa Clemente IX, la etapa conocida</w:t>
      </w:r>
      <w:r>
        <w:t xml:space="preserve"> </w:t>
      </w:r>
      <w:r w:rsidRPr="00350609">
        <w:rPr>
          <w:bCs/>
          <w:lang w:val="es-ES"/>
        </w:rPr>
        <w:t xml:space="preserve">como </w:t>
      </w:r>
      <w:r w:rsidRPr="00350609">
        <w:rPr>
          <w:bCs/>
          <w:i/>
          <w:iCs/>
          <w:lang w:val="es-ES"/>
        </w:rPr>
        <w:t>Paz de la Iglesia</w:t>
      </w:r>
      <w:r w:rsidRPr="00350609">
        <w:rPr>
          <w:bCs/>
          <w:lang w:val="es-ES"/>
        </w:rPr>
        <w:t xml:space="preserve"> concluyó conla muerte de Madame de Longueville en 1679.</w:t>
      </w:r>
    </w:p>
    <w:p w:rsidR="00350609" w:rsidRPr="00350609" w:rsidRDefault="00350609" w:rsidP="00350609">
      <w:pPr>
        <w:jc w:val="both"/>
      </w:pPr>
      <w:r>
        <w:rPr>
          <w:bCs/>
        </w:rPr>
        <w:tab/>
      </w:r>
      <w:r w:rsidRPr="00350609">
        <w:rPr>
          <w:bCs/>
          <w:lang w:val="es-ES"/>
        </w:rPr>
        <w:t xml:space="preserve">Durante esta </w:t>
      </w:r>
      <w:r>
        <w:rPr>
          <w:bCs/>
          <w:lang w:val="es-ES"/>
        </w:rPr>
        <w:t>etapa se publicaron toda una se</w:t>
      </w:r>
      <w:r w:rsidRPr="00350609">
        <w:rPr>
          <w:bCs/>
          <w:lang w:val="es-ES"/>
        </w:rPr>
        <w:t>rie de obras na</w:t>
      </w:r>
      <w:r>
        <w:rPr>
          <w:bCs/>
          <w:lang w:val="es-ES"/>
        </w:rPr>
        <w:t>cidas en Port-Royal como la tra</w:t>
      </w:r>
      <w:r w:rsidRPr="00350609">
        <w:rPr>
          <w:bCs/>
          <w:lang w:val="es-ES"/>
        </w:rPr>
        <w:t xml:space="preserve">ducción francesa del </w:t>
      </w:r>
      <w:r w:rsidRPr="00350609">
        <w:rPr>
          <w:bCs/>
          <w:i/>
          <w:iCs/>
          <w:lang w:val="es-ES"/>
        </w:rPr>
        <w:t>Nuevo Testamento</w:t>
      </w:r>
      <w:r w:rsidRPr="00350609">
        <w:rPr>
          <w:bCs/>
          <w:lang w:val="es-ES"/>
        </w:rPr>
        <w:t xml:space="preserve"> de los hermanos Lemaistre (1667), los </w:t>
      </w:r>
      <w:r w:rsidRPr="00350609">
        <w:rPr>
          <w:bCs/>
          <w:i/>
          <w:iCs/>
          <w:lang w:val="es-ES"/>
        </w:rPr>
        <w:t>Pensamientos sobre la Religión</w:t>
      </w:r>
      <w:r w:rsidRPr="00350609">
        <w:rPr>
          <w:bCs/>
          <w:lang w:val="es-ES"/>
        </w:rPr>
        <w:t xml:space="preserve"> de Pascal (1670), los </w:t>
      </w:r>
      <w:r w:rsidRPr="00350609">
        <w:rPr>
          <w:bCs/>
          <w:i/>
          <w:iCs/>
          <w:lang w:val="es-ES"/>
        </w:rPr>
        <w:t>Ensayos de Moral y de Instrucción Teológica</w:t>
      </w:r>
      <w:r w:rsidRPr="00350609">
        <w:rPr>
          <w:bCs/>
          <w:lang w:val="es-ES"/>
        </w:rPr>
        <w:t xml:space="preserve"> de Pierre Nicole (1671) y los primeros volúmenes de la </w:t>
      </w:r>
      <w:r w:rsidRPr="00350609">
        <w:rPr>
          <w:bCs/>
          <w:i/>
          <w:iCs/>
          <w:lang w:val="es-ES"/>
        </w:rPr>
        <w:t>Vulgata</w:t>
      </w:r>
      <w:r w:rsidRPr="00350609">
        <w:rPr>
          <w:bCs/>
          <w:lang w:val="es-ES"/>
        </w:rPr>
        <w:t xml:space="preserve"> traducida al francés de los hermanos Lemaistre (obra editada desde 1672 a 1695).</w:t>
      </w:r>
    </w:p>
    <w:p w:rsidR="00350609" w:rsidRDefault="00350609" w:rsidP="00F84E79">
      <w:pPr>
        <w:jc w:val="both"/>
        <w:rPr>
          <w:bCs/>
          <w:lang w:val="es-ES"/>
        </w:rPr>
      </w:pPr>
      <w:r>
        <w:tab/>
      </w:r>
      <w:r w:rsidRPr="00350609">
        <w:rPr>
          <w:bCs/>
          <w:lang w:val="es-ES"/>
        </w:rPr>
        <w:t xml:space="preserve">A la </w:t>
      </w:r>
      <w:r w:rsidRPr="00350609">
        <w:rPr>
          <w:bCs/>
          <w:i/>
          <w:iCs/>
          <w:lang w:val="es-ES"/>
        </w:rPr>
        <w:t>Paz de la Iglesia</w:t>
      </w:r>
      <w:r w:rsidRPr="00350609">
        <w:rPr>
          <w:bCs/>
          <w:lang w:val="es-ES"/>
        </w:rPr>
        <w:t xml:space="preserve"> contribuyó también la reivindicación galicana del rey Luis XIV ante el papa Clemente X (1674) de recuperar las temporalidades y el control disciplinario (nombramientos, etc.) de la iglesia de Francia cedidos por su padre Luis XIII. La actitud de Port-Royal, en este sentido, fue completamente galicana.</w:t>
      </w:r>
    </w:p>
    <w:p w:rsidR="00350609" w:rsidRPr="00350609" w:rsidRDefault="00350609" w:rsidP="00350609">
      <w:pPr>
        <w:jc w:val="both"/>
        <w:rPr>
          <w:bCs/>
        </w:rPr>
      </w:pPr>
      <w:r>
        <w:rPr>
          <w:bCs/>
          <w:lang w:val="es-ES"/>
        </w:rPr>
        <w:lastRenderedPageBreak/>
        <w:tab/>
      </w:r>
      <w:r w:rsidRPr="00350609">
        <w:rPr>
          <w:bCs/>
          <w:lang w:val="es-ES"/>
        </w:rPr>
        <w:t xml:space="preserve">Tras el fallecimiento de Mme. de Longueville, François Harlay de Champvallon, arzobispo de París expulsa a 70 miembros de la comunidad de Port-Royal y prohibe nuevos ingresos. </w:t>
      </w:r>
    </w:p>
    <w:p w:rsidR="00350609" w:rsidRDefault="00350609" w:rsidP="00350609">
      <w:pPr>
        <w:jc w:val="both"/>
        <w:rPr>
          <w:bCs/>
          <w:lang w:val="es-ES"/>
        </w:rPr>
      </w:pPr>
      <w:r>
        <w:rPr>
          <w:bCs/>
          <w:lang w:val="es-ES"/>
        </w:rPr>
        <w:tab/>
      </w:r>
      <w:r w:rsidRPr="00350609">
        <w:rPr>
          <w:bCs/>
          <w:lang w:val="es-ES"/>
        </w:rPr>
        <w:t>Comienza una etapa de persecución que culminará con el exilio de Pierre Nicole en Flandes (1683) y con el de Antonio Arnauld (1680), Jacques Joseph Duguet (1685) y Pasquier Quesnel (1689) en Bruselas.</w:t>
      </w:r>
      <w:r>
        <w:rPr>
          <w:bCs/>
          <w:lang w:val="es-ES"/>
        </w:rPr>
        <w:tab/>
      </w:r>
    </w:p>
    <w:p w:rsidR="00350609" w:rsidRPr="00350609" w:rsidRDefault="00350609" w:rsidP="00350609">
      <w:pPr>
        <w:jc w:val="both"/>
        <w:rPr>
          <w:bCs/>
        </w:rPr>
      </w:pPr>
      <w:r>
        <w:rPr>
          <w:bCs/>
          <w:lang w:val="es-ES"/>
        </w:rPr>
        <w:tab/>
      </w:r>
      <w:r w:rsidRPr="00350609">
        <w:rPr>
          <w:bCs/>
          <w:lang w:val="es-ES"/>
        </w:rPr>
        <w:t xml:space="preserve">Ante la ofensiva del papa Clemente X, Luis XIV reunió a la Asamblea del Clero de Francia donde se aprobaron los llamados </w:t>
      </w:r>
      <w:r w:rsidRPr="00350609">
        <w:rPr>
          <w:bCs/>
          <w:i/>
          <w:iCs/>
          <w:lang w:val="es-ES"/>
        </w:rPr>
        <w:t>Cuatro Artículos de la Iglesia Galicana</w:t>
      </w:r>
      <w:r w:rsidRPr="00350609">
        <w:rPr>
          <w:bCs/>
          <w:lang w:val="es-ES"/>
        </w:rPr>
        <w:t xml:space="preserve"> que, desde entonces, serían de obligado precepto y enseñanza en las universidades francesas.</w:t>
      </w:r>
    </w:p>
    <w:p w:rsidR="00350609" w:rsidRDefault="00350609" w:rsidP="00350609">
      <w:pPr>
        <w:jc w:val="both"/>
        <w:rPr>
          <w:b/>
          <w:bCs/>
          <w:lang w:val="es-ES"/>
        </w:rPr>
      </w:pPr>
      <w:r w:rsidRPr="00350609">
        <w:rPr>
          <w:b/>
          <w:bCs/>
          <w:lang w:val="es-ES"/>
        </w:rPr>
        <w:t>Declaración de la Asamblea del Clero de Francia</w:t>
      </w:r>
      <w:r>
        <w:rPr>
          <w:bCs/>
        </w:rPr>
        <w:t xml:space="preserve"> </w:t>
      </w:r>
      <w:r w:rsidRPr="00350609">
        <w:rPr>
          <w:b/>
          <w:bCs/>
          <w:lang w:val="es-ES"/>
        </w:rPr>
        <w:t>(19-III-1682): los cuatro artículos de la iglesia galicana.</w:t>
      </w:r>
    </w:p>
    <w:p w:rsidR="00350609" w:rsidRDefault="00350609" w:rsidP="00350609">
      <w:pPr>
        <w:pStyle w:val="Prrafodelista"/>
        <w:ind w:left="0"/>
        <w:jc w:val="both"/>
        <w:rPr>
          <w:bCs/>
          <w:lang w:val="es-ES"/>
        </w:rPr>
      </w:pPr>
      <w:r>
        <w:rPr>
          <w:bCs/>
          <w:lang w:val="es-ES"/>
        </w:rPr>
        <w:t xml:space="preserve">I) </w:t>
      </w:r>
      <w:r w:rsidRPr="00350609">
        <w:rPr>
          <w:bCs/>
          <w:lang w:val="es-ES"/>
        </w:rPr>
        <w:t>Que San Pedro y sus sucesores, vicarios de Jesucristo, y que la misma Iglesia, sólo han recibido poder de Dios sobre asuntos espirituales que conciernen a la salvación, y no sobre asuntos temporales y civiles. El mismo Jesucristo nos ha enseñado que “</w:t>
      </w:r>
      <w:r w:rsidRPr="00350609">
        <w:rPr>
          <w:bCs/>
          <w:i/>
          <w:iCs/>
          <w:lang w:val="es-ES"/>
        </w:rPr>
        <w:t>su Reino no pertenece a este mundo</w:t>
      </w:r>
      <w:r w:rsidRPr="00350609">
        <w:rPr>
          <w:bCs/>
          <w:lang w:val="es-ES"/>
        </w:rPr>
        <w:t>” y que “</w:t>
      </w:r>
      <w:r w:rsidRPr="00350609">
        <w:rPr>
          <w:bCs/>
          <w:i/>
          <w:iCs/>
          <w:lang w:val="es-ES"/>
        </w:rPr>
        <w:t>hay que dar a César lo que es de César y a Dios lo que es de Dios</w:t>
      </w:r>
      <w:r w:rsidRPr="00350609">
        <w:rPr>
          <w:bCs/>
          <w:lang w:val="es-ES"/>
        </w:rPr>
        <w:t>”, de manera que el precepto del apóstol S. Pablo no puede ser alterado o torcido: “</w:t>
      </w:r>
      <w:r w:rsidRPr="00350609">
        <w:rPr>
          <w:bCs/>
          <w:i/>
          <w:iCs/>
          <w:lang w:val="es-ES"/>
        </w:rPr>
        <w:t>que todos se sometan a la autoridad de sus superiores, pues no hay otra autoridad que la que viene de Dios y es él quien guía a quienes mandan sobre la tierra. Quien se opone a su poder desobedece las órdenes de Dios</w:t>
      </w:r>
      <w:r w:rsidRPr="00350609">
        <w:rPr>
          <w:bCs/>
          <w:lang w:val="es-ES"/>
        </w:rPr>
        <w:t>”. En consecuencia, declaramos que los reyes y soberanos no están sometidos a ninguna autoridad eclesiástica por orden de Dios en los asuntos temporales y que no pueden ser depuestos ni directa ni indirectamente por la autoridad de las llaves de la Iglesia, que sus miembros no pueden ser dispensados de la sumisión y de la obediencia que les deben, o absueltos del juramento de fidelidad y que esta doctrina, necesaria para la tranquilidad pública, no es menos ventajosa para la Iglesia que para el Estado, y debe ser inviolablemente seguida conforme a la Palabra de Dios, la tradición de los Santos Padres y el ejemplo de los santos.</w:t>
      </w:r>
    </w:p>
    <w:p w:rsidR="00350609" w:rsidRPr="00350609" w:rsidRDefault="00350609" w:rsidP="00350609">
      <w:pPr>
        <w:pStyle w:val="Prrafodelista"/>
        <w:ind w:left="0"/>
        <w:jc w:val="both"/>
        <w:rPr>
          <w:bCs/>
          <w:lang w:val="es-ES"/>
        </w:rPr>
      </w:pPr>
    </w:p>
    <w:p w:rsidR="00350609" w:rsidRDefault="00350609" w:rsidP="00350609">
      <w:pPr>
        <w:pStyle w:val="Prrafodelista"/>
        <w:ind w:left="0"/>
        <w:jc w:val="both"/>
        <w:rPr>
          <w:bCs/>
          <w:lang w:val="es-ES"/>
        </w:rPr>
      </w:pPr>
      <w:r>
        <w:rPr>
          <w:bCs/>
          <w:lang w:val="es-ES"/>
        </w:rPr>
        <w:t>II)</w:t>
      </w:r>
      <w:r w:rsidRPr="00350609">
        <w:rPr>
          <w:bCs/>
          <w:lang w:val="es-ES"/>
        </w:rPr>
        <w:t xml:space="preserve"> Que la plenitud del poder que la Santa Sede Apostólica y los sucesores de San Pedro, vicario de Jesucristo, tienen sobre los asuntos espirituales es tal que los decretos del santo concilio ecuménico de Constanza (sesiones IV y V), aprobados por la Santa sede, confirmados por toda la Iglesia y los pontífices romanos, observados religiosamente por la iglesia galicana en todos los tiempos, mantienen toda su fuerza y su virtud. La iglesia de Francia no aprueba la opinión de los que dan por extintos estos decretos, o los debilitan afirmando que su autoridad está mal establecida, que no están aprobados o que datan del tiempo del Cisma.</w:t>
      </w:r>
    </w:p>
    <w:p w:rsidR="00350609" w:rsidRPr="00350609" w:rsidRDefault="00350609" w:rsidP="00350609">
      <w:pPr>
        <w:pStyle w:val="Prrafodelista"/>
        <w:ind w:left="0"/>
        <w:jc w:val="both"/>
        <w:rPr>
          <w:bCs/>
        </w:rPr>
      </w:pPr>
    </w:p>
    <w:p w:rsidR="00350609" w:rsidRDefault="00350609" w:rsidP="00350609">
      <w:pPr>
        <w:pStyle w:val="Prrafodelista"/>
        <w:ind w:left="0"/>
        <w:jc w:val="both"/>
        <w:rPr>
          <w:bCs/>
          <w:lang w:val="es-ES"/>
        </w:rPr>
      </w:pPr>
      <w:r>
        <w:rPr>
          <w:bCs/>
          <w:lang w:val="es-ES"/>
        </w:rPr>
        <w:t>III)</w:t>
      </w:r>
      <w:r w:rsidRPr="00350609">
        <w:rPr>
          <w:bCs/>
          <w:lang w:val="es-ES"/>
        </w:rPr>
        <w:t xml:space="preserve"> Así pues, hay que regular el uso del poder apostólico siguiendo los cánones hechos por el Espíritu de Dios y consagrados por el respeto general de todo el mundo, de modo que las reglas, las costumbres y las constituciones recibidas por el Reino y la iglesia galicana sigan teniendo toda su fuerza y su virtud, y los usos de nuestros padres permanezcan inquebrantables, ya que es propio de la grandeza de la Santa Sede que las leyes y las costumbres establecidas con su consentimiento respecto de las iglesias, substista invariablemente.</w:t>
      </w:r>
    </w:p>
    <w:p w:rsidR="00350609" w:rsidRPr="00350609" w:rsidRDefault="00350609" w:rsidP="00350609">
      <w:pPr>
        <w:pStyle w:val="Prrafodelista"/>
        <w:ind w:left="0"/>
        <w:jc w:val="both"/>
        <w:rPr>
          <w:bCs/>
        </w:rPr>
      </w:pPr>
    </w:p>
    <w:p w:rsidR="00350609" w:rsidRPr="00350609" w:rsidRDefault="00350609" w:rsidP="00350609">
      <w:pPr>
        <w:pStyle w:val="Prrafodelista"/>
        <w:ind w:left="0"/>
        <w:jc w:val="both"/>
        <w:rPr>
          <w:bCs/>
        </w:rPr>
      </w:pPr>
      <w:r w:rsidRPr="00350609">
        <w:rPr>
          <w:bCs/>
          <w:lang w:val="es-ES"/>
        </w:rPr>
        <w:t xml:space="preserve">IV) Aunque el Papa tenga la parte principal en las cuestiones de fe y sus decretos afecten a todas las iglesias, el juicio de cada iglesia en particular es, sin embargo, irreformable, a menos que tal reforma se produzca con el consentimiento de la iglesia concernida. </w:t>
      </w:r>
    </w:p>
    <w:p w:rsidR="00350609" w:rsidRPr="00350609" w:rsidRDefault="00350609" w:rsidP="00350609">
      <w:pPr>
        <w:pStyle w:val="Prrafodelista"/>
        <w:ind w:left="1425"/>
        <w:jc w:val="both"/>
        <w:rPr>
          <w:bCs/>
        </w:rPr>
      </w:pPr>
    </w:p>
    <w:p w:rsidR="00350609" w:rsidRPr="00350609" w:rsidRDefault="00350609" w:rsidP="00350609">
      <w:pPr>
        <w:jc w:val="both"/>
        <w:rPr>
          <w:bCs/>
        </w:rPr>
      </w:pPr>
    </w:p>
    <w:p w:rsidR="00350609" w:rsidRPr="00350609" w:rsidRDefault="00350609" w:rsidP="00350609">
      <w:pPr>
        <w:tabs>
          <w:tab w:val="left" w:pos="7137"/>
        </w:tabs>
        <w:jc w:val="both"/>
      </w:pPr>
      <w:r>
        <w:lastRenderedPageBreak/>
        <w:tab/>
      </w:r>
    </w:p>
    <w:p w:rsidR="00F84E79" w:rsidRDefault="00F84E79" w:rsidP="00F84E79">
      <w:pPr>
        <w:jc w:val="both"/>
        <w:rPr>
          <w:color w:val="7030A0"/>
        </w:rPr>
      </w:pPr>
      <w:r>
        <w:rPr>
          <w:color w:val="7030A0"/>
        </w:rPr>
        <w:tab/>
        <w:t>2-LA MISTICA HETERODOXA QUIETISTA</w:t>
      </w:r>
    </w:p>
    <w:p w:rsidR="00350609" w:rsidRPr="00350609" w:rsidRDefault="00350609" w:rsidP="00350609">
      <w:pPr>
        <w:jc w:val="both"/>
      </w:pPr>
      <w:r>
        <w:rPr>
          <w:bCs/>
          <w:lang w:val="es-ES"/>
        </w:rPr>
        <w:tab/>
      </w:r>
      <w:r w:rsidRPr="00350609">
        <w:rPr>
          <w:bCs/>
          <w:lang w:val="es-ES"/>
        </w:rPr>
        <w:t>Frente a la mística de la 1ª mitad del XVII (básicamente orto-doxa) durante la 2ª mitad de siglo se desarrolló con fuerza el quietismo heterodoxo, cuyas posiciones eran:</w:t>
      </w:r>
    </w:p>
    <w:p w:rsidR="001D2145" w:rsidRPr="00350609" w:rsidRDefault="00134516" w:rsidP="00350609">
      <w:pPr>
        <w:numPr>
          <w:ilvl w:val="0"/>
          <w:numId w:val="16"/>
        </w:numPr>
        <w:jc w:val="both"/>
      </w:pPr>
      <w:r w:rsidRPr="00350609">
        <w:rPr>
          <w:bCs/>
          <w:lang w:val="es-ES"/>
        </w:rPr>
        <w:t>Pasividad total: lo que se traduce en pasividad total, en la aniquilación personal, en la total indiferencia y en la quieta oración mental.</w:t>
      </w:r>
    </w:p>
    <w:p w:rsidR="001D2145" w:rsidRPr="00350609" w:rsidRDefault="00134516" w:rsidP="00350609">
      <w:pPr>
        <w:numPr>
          <w:ilvl w:val="0"/>
          <w:numId w:val="16"/>
        </w:numPr>
        <w:jc w:val="both"/>
      </w:pPr>
      <w:r w:rsidRPr="00350609">
        <w:rPr>
          <w:bCs/>
          <w:lang w:val="es-ES"/>
        </w:rPr>
        <w:t>La Gracia de Dios no perfecciona la naturaleza humana, la aniquila.</w:t>
      </w:r>
    </w:p>
    <w:p w:rsidR="00350609" w:rsidRPr="00350609" w:rsidRDefault="00134516" w:rsidP="00F84E79">
      <w:pPr>
        <w:numPr>
          <w:ilvl w:val="0"/>
          <w:numId w:val="16"/>
        </w:numPr>
        <w:jc w:val="both"/>
      </w:pPr>
      <w:r w:rsidRPr="00350609">
        <w:rPr>
          <w:bCs/>
          <w:lang w:val="es-ES"/>
        </w:rPr>
        <w:t>En estado de total pasividad, el pecado no existe ni debe ser confesado pues no hay consentimiento.</w:t>
      </w:r>
    </w:p>
    <w:p w:rsidR="00F84E79" w:rsidRPr="00F84E79" w:rsidRDefault="00F84E79" w:rsidP="00F84E79">
      <w:pPr>
        <w:jc w:val="both"/>
      </w:pPr>
      <w:r>
        <w:rPr>
          <w:color w:val="7030A0"/>
        </w:rPr>
        <w:tab/>
      </w:r>
      <w:r w:rsidRPr="00F84E79">
        <w:t>La g</w:t>
      </w:r>
      <w:r>
        <w:t xml:space="preserve">racia de Dios aniquila la naturaleza humana, se convierte en preocupación para la Iglesia y persecuciones para los que defienden el pietismo (negación absoluto de la posibilidad del pecado en aquellos que gozan de la gracia de Dios. </w:t>
      </w:r>
    </w:p>
    <w:p w:rsidR="00F84E79" w:rsidRDefault="00350609" w:rsidP="00F84E79">
      <w:pPr>
        <w:jc w:val="both"/>
        <w:rPr>
          <w:color w:val="0070C0"/>
        </w:rPr>
      </w:pPr>
      <w:r w:rsidRPr="00350609">
        <w:rPr>
          <w:color w:val="0070C0"/>
        </w:rPr>
        <w:t>Miguel de Molinos</w:t>
      </w:r>
      <w:r w:rsidR="00FF770E">
        <w:rPr>
          <w:color w:val="0070C0"/>
        </w:rPr>
        <w:t xml:space="preserve"> (1628-1696)</w:t>
      </w:r>
    </w:p>
    <w:p w:rsidR="00350609" w:rsidRPr="00350609" w:rsidRDefault="00350609" w:rsidP="00350609">
      <w:pPr>
        <w:jc w:val="both"/>
        <w:rPr>
          <w:bCs/>
          <w:lang w:val="es-ES"/>
        </w:rPr>
      </w:pPr>
      <w:r>
        <w:rPr>
          <w:bCs/>
          <w:lang w:val="es-ES"/>
        </w:rPr>
        <w:tab/>
      </w:r>
      <w:r w:rsidRPr="00350609">
        <w:rPr>
          <w:bCs/>
          <w:lang w:val="es-ES"/>
        </w:rPr>
        <w:t>Sacerdote nacido en Muniesa (Aragón) pero afincado y formado en Valencia, donde intentó (sin éxito) ser colegial del Colegio del Corpus Christi y donde fue uno de los fundadores de la llamada Escuela de Cristo.</w:t>
      </w:r>
      <w:r>
        <w:t xml:space="preserve"> En</w:t>
      </w:r>
      <w:r w:rsidRPr="00350609">
        <w:rPr>
          <w:bCs/>
          <w:lang w:val="es-ES"/>
        </w:rPr>
        <w:t>1664 se tras</w:t>
      </w:r>
      <w:r>
        <w:rPr>
          <w:bCs/>
          <w:lang w:val="es-ES"/>
        </w:rPr>
        <w:t>la</w:t>
      </w:r>
      <w:r w:rsidRPr="00350609">
        <w:rPr>
          <w:bCs/>
          <w:lang w:val="es-ES"/>
        </w:rPr>
        <w:t>a a Roma para reactivar la causa de beatificación del</w:t>
      </w:r>
      <w:r>
        <w:rPr>
          <w:bCs/>
          <w:lang w:val="es-ES"/>
        </w:rPr>
        <w:t xml:space="preserve">  </w:t>
      </w:r>
      <w:r w:rsidRPr="00350609">
        <w:rPr>
          <w:bCs/>
          <w:lang w:val="es-ES"/>
        </w:rPr>
        <w:t>venerable Simó y se convierte en un maestro espiritual muy famoso.</w:t>
      </w:r>
    </w:p>
    <w:p w:rsidR="00350609" w:rsidRPr="00350609" w:rsidRDefault="00350609" w:rsidP="00350609">
      <w:pPr>
        <w:jc w:val="both"/>
      </w:pPr>
      <w:r w:rsidRPr="00350609">
        <w:rPr>
          <w:bCs/>
          <w:lang w:val="es-ES"/>
        </w:rPr>
        <w:t xml:space="preserve">            Publica su </w:t>
      </w:r>
      <w:r w:rsidRPr="00350609">
        <w:rPr>
          <w:bCs/>
          <w:i/>
          <w:iCs/>
          <w:color w:val="FF3399"/>
          <w:lang w:val="es-ES"/>
        </w:rPr>
        <w:t>Guía Espiritual</w:t>
      </w:r>
      <w:r w:rsidRPr="00350609">
        <w:rPr>
          <w:bCs/>
          <w:color w:val="FF3399"/>
          <w:lang w:val="es-ES"/>
        </w:rPr>
        <w:t xml:space="preserve"> en 1675 </w:t>
      </w:r>
      <w:r w:rsidRPr="00350609">
        <w:rPr>
          <w:bCs/>
          <w:lang w:val="es-ES"/>
        </w:rPr>
        <w:t>donde propugnaba un espiritualismo radical, una actitud pasiva exagerada y el rechazo de toda práctica externa de la piedad (incluidos sacramentos).</w:t>
      </w:r>
    </w:p>
    <w:p w:rsidR="00350609" w:rsidRDefault="00350609" w:rsidP="00350609">
      <w:pPr>
        <w:jc w:val="both"/>
        <w:rPr>
          <w:bCs/>
          <w:lang w:val="es-ES"/>
        </w:rPr>
      </w:pPr>
      <w:r>
        <w:rPr>
          <w:bCs/>
          <w:lang w:val="es-ES"/>
        </w:rPr>
        <w:tab/>
      </w:r>
      <w:r w:rsidRPr="00350609">
        <w:rPr>
          <w:bCs/>
          <w:lang w:val="es-ES"/>
        </w:rPr>
        <w:t>Detenido en 1685 y procesado en 1686, en 1688 fueron condenadas un total de 69 proposiciones de sus obras. Falleció preso en 1696.</w:t>
      </w:r>
    </w:p>
    <w:p w:rsidR="00032A8B" w:rsidRDefault="00032A8B" w:rsidP="00350609">
      <w:pPr>
        <w:jc w:val="both"/>
        <w:rPr>
          <w:bCs/>
          <w:lang w:val="es-ES"/>
        </w:rPr>
      </w:pPr>
    </w:p>
    <w:p w:rsidR="00032A8B" w:rsidRPr="00032A8B" w:rsidRDefault="00032A8B" w:rsidP="00350609">
      <w:pPr>
        <w:jc w:val="both"/>
        <w:rPr>
          <w:bCs/>
          <w:color w:val="0070C0"/>
          <w:lang w:val="es-ES"/>
        </w:rPr>
      </w:pPr>
      <w:r w:rsidRPr="00032A8B">
        <w:rPr>
          <w:bCs/>
          <w:color w:val="0070C0"/>
          <w:lang w:val="es-ES"/>
        </w:rPr>
        <w:t>Mme. De Maintenon (1635-1719)</w:t>
      </w:r>
      <w:r w:rsidR="00A639FE" w:rsidRPr="00A639FE">
        <w:rPr>
          <w:bCs/>
          <w:color w:val="0070C0"/>
          <w:u w:val="single"/>
          <w:lang w:val="es-ES"/>
        </w:rPr>
        <w:t xml:space="preserve"> FRANCIA</w:t>
      </w:r>
    </w:p>
    <w:p w:rsidR="00032A8B" w:rsidRDefault="00032A8B" w:rsidP="00032A8B">
      <w:pPr>
        <w:jc w:val="both"/>
        <w:rPr>
          <w:bCs/>
          <w:lang w:val="es-ES"/>
        </w:rPr>
      </w:pPr>
      <w:r>
        <w:rPr>
          <w:bCs/>
          <w:lang w:val="es-ES"/>
        </w:rPr>
        <w:tab/>
      </w:r>
      <w:r w:rsidRPr="00032A8B">
        <w:rPr>
          <w:bCs/>
          <w:lang w:val="es-ES"/>
        </w:rPr>
        <w:t>El año 1686 fue fundado el</w:t>
      </w:r>
      <w:r w:rsidRPr="00032A8B">
        <w:rPr>
          <w:bCs/>
          <w:color w:val="00B050"/>
          <w:lang w:val="es-ES"/>
        </w:rPr>
        <w:t xml:space="preserve"> </w:t>
      </w:r>
      <w:r w:rsidRPr="00032A8B">
        <w:rPr>
          <w:b/>
          <w:bCs/>
          <w:color w:val="00B050"/>
          <w:lang w:val="es-ES"/>
        </w:rPr>
        <w:t xml:space="preserve">Colegio femenino de Saint-Cyr </w:t>
      </w:r>
      <w:r w:rsidRPr="00032A8B">
        <w:rPr>
          <w:bCs/>
          <w:lang w:val="es-ES"/>
        </w:rPr>
        <w:t>consagrado a la educación de las hijas de nobles fallecidos al servicio del Rey o de nobles arruinados o conversos. El colegio fue obra de la amante del Rey, Mme. De Maintenon (1635-1719), aconsejada por la mística quietista Mme de Guyon (1648-1717).</w:t>
      </w:r>
    </w:p>
    <w:p w:rsidR="00032A8B" w:rsidRDefault="00032A8B" w:rsidP="00032A8B">
      <w:pPr>
        <w:jc w:val="both"/>
        <w:rPr>
          <w:bCs/>
          <w:lang w:val="es-ES"/>
        </w:rPr>
      </w:pPr>
    </w:p>
    <w:p w:rsidR="00032A8B" w:rsidRDefault="00032A8B" w:rsidP="00032A8B">
      <w:pPr>
        <w:jc w:val="both"/>
        <w:rPr>
          <w:bCs/>
          <w:color w:val="0070C0"/>
          <w:lang w:val="es-ES"/>
        </w:rPr>
      </w:pPr>
      <w:r w:rsidRPr="00032A8B">
        <w:rPr>
          <w:bCs/>
          <w:color w:val="0070C0"/>
          <w:lang w:val="es-ES"/>
        </w:rPr>
        <w:t>Jeanne-Marie de Bouvier, Mme. de Guyon (1648-1717).</w:t>
      </w:r>
    </w:p>
    <w:p w:rsidR="00032A8B" w:rsidRPr="00032A8B" w:rsidRDefault="00032A8B" w:rsidP="00032A8B">
      <w:pPr>
        <w:jc w:val="both"/>
      </w:pPr>
      <w:r>
        <w:rPr>
          <w:bCs/>
          <w:lang w:val="es-ES"/>
        </w:rPr>
        <w:tab/>
      </w:r>
      <w:r w:rsidRPr="00032A8B">
        <w:rPr>
          <w:bCs/>
          <w:lang w:val="es-ES"/>
        </w:rPr>
        <w:t>Viuda desde 1676 e iniciada al misticismo por el P. Lacombe.</w:t>
      </w:r>
    </w:p>
    <w:p w:rsidR="00032A8B" w:rsidRPr="00032A8B" w:rsidRDefault="00032A8B" w:rsidP="00032A8B">
      <w:pPr>
        <w:jc w:val="both"/>
        <w:rPr>
          <w:color w:val="FF3399"/>
        </w:rPr>
      </w:pPr>
      <w:r>
        <w:rPr>
          <w:bCs/>
          <w:lang w:val="es-ES"/>
        </w:rPr>
        <w:tab/>
      </w:r>
      <w:r w:rsidRPr="00032A8B">
        <w:rPr>
          <w:bCs/>
          <w:lang w:val="es-ES"/>
        </w:rPr>
        <w:t xml:space="preserve">Perseguida en Francia por sus ideas religio-sas, fue arrestada en 1688. El obispo Fénelon le ayudó a impulsar sus ideas en obras como </w:t>
      </w:r>
      <w:r w:rsidRPr="00032A8B">
        <w:rPr>
          <w:bCs/>
          <w:i/>
          <w:iCs/>
          <w:color w:val="FF3399"/>
          <w:lang w:val="es-ES"/>
        </w:rPr>
        <w:t>Medio corto y muy fácil para orar</w:t>
      </w:r>
      <w:r w:rsidRPr="00032A8B">
        <w:rPr>
          <w:bCs/>
          <w:color w:val="FF3399"/>
          <w:lang w:val="es-ES"/>
        </w:rPr>
        <w:t xml:space="preserve"> y </w:t>
      </w:r>
      <w:r w:rsidRPr="00032A8B">
        <w:rPr>
          <w:bCs/>
          <w:i/>
          <w:iCs/>
          <w:color w:val="FF3399"/>
          <w:lang w:val="es-ES"/>
        </w:rPr>
        <w:t>Torren-tes espirituales</w:t>
      </w:r>
      <w:r w:rsidRPr="00032A8B">
        <w:rPr>
          <w:bCs/>
          <w:color w:val="FF3399"/>
          <w:lang w:val="es-ES"/>
        </w:rPr>
        <w:t>.</w:t>
      </w:r>
    </w:p>
    <w:p w:rsidR="00032A8B" w:rsidRDefault="00032A8B" w:rsidP="00032A8B">
      <w:pPr>
        <w:jc w:val="both"/>
        <w:rPr>
          <w:bCs/>
          <w:lang w:val="es-ES"/>
        </w:rPr>
      </w:pPr>
      <w:r>
        <w:rPr>
          <w:bCs/>
          <w:lang w:val="es-ES"/>
        </w:rPr>
        <w:tab/>
      </w:r>
      <w:r w:rsidRPr="00032A8B">
        <w:rPr>
          <w:bCs/>
          <w:lang w:val="es-ES"/>
        </w:rPr>
        <w:t>El P. Lacombe, fue procesado por herejía, panteísmo y quietismo, y Mme. de Guyon fue condenada en 1695 a instancias del obispo Bossuet.</w:t>
      </w:r>
    </w:p>
    <w:p w:rsidR="00A639FE" w:rsidRPr="00032A8B" w:rsidRDefault="00A639FE" w:rsidP="00032A8B">
      <w:pPr>
        <w:jc w:val="both"/>
      </w:pPr>
    </w:p>
    <w:p w:rsidR="00A639FE" w:rsidRDefault="00A639FE" w:rsidP="00A639FE">
      <w:pPr>
        <w:jc w:val="both"/>
        <w:rPr>
          <w:bCs/>
          <w:color w:val="0070C0"/>
          <w:lang w:val="es-ES"/>
        </w:rPr>
      </w:pPr>
      <w:r w:rsidRPr="00A639FE">
        <w:rPr>
          <w:bCs/>
          <w:color w:val="0070C0"/>
          <w:lang w:val="es-ES"/>
        </w:rPr>
        <w:lastRenderedPageBreak/>
        <w:t>François de Pons Salignac de la Mothe-Fénelon (1651-1715).</w:t>
      </w:r>
    </w:p>
    <w:p w:rsidR="00A639FE" w:rsidRPr="00A639FE" w:rsidRDefault="00A639FE" w:rsidP="00A639FE">
      <w:pPr>
        <w:jc w:val="both"/>
      </w:pPr>
      <w:r w:rsidRPr="00A639FE">
        <w:rPr>
          <w:bCs/>
          <w:lang w:val="es-ES"/>
        </w:rPr>
        <w:tab/>
        <w:t xml:space="preserve">De familia noble, y de educación jesuítica, sus dotes como pedagogo hicieron que fuera nombrado preceptor de Luis, Duque de Borgoña, hermano mayor de Felipe V. Para su instrucción redactó </w:t>
      </w:r>
      <w:r w:rsidRPr="00A639FE">
        <w:rPr>
          <w:bCs/>
          <w:i/>
          <w:iCs/>
          <w:lang w:val="es-ES"/>
        </w:rPr>
        <w:t>Las aventuras de Telémaco</w:t>
      </w:r>
      <w:r w:rsidRPr="00A639FE">
        <w:rPr>
          <w:bCs/>
          <w:lang w:val="es-ES"/>
        </w:rPr>
        <w:t xml:space="preserve"> (1694-96).</w:t>
      </w:r>
    </w:p>
    <w:p w:rsidR="00A639FE" w:rsidRPr="00A639FE" w:rsidRDefault="00A639FE" w:rsidP="00A639FE">
      <w:pPr>
        <w:jc w:val="both"/>
      </w:pPr>
      <w:r w:rsidRPr="00A639FE">
        <w:rPr>
          <w:bCs/>
          <w:lang w:val="es-ES"/>
        </w:rPr>
        <w:tab/>
        <w:t xml:space="preserve">Se relacionó con Mme. de Guyon y su círculo y, en dentro de este ambiente, escribió sus </w:t>
      </w:r>
      <w:r w:rsidRPr="00A639FE">
        <w:rPr>
          <w:bCs/>
          <w:i/>
          <w:iCs/>
          <w:lang w:val="es-ES"/>
        </w:rPr>
        <w:t>Máximas de los Santos</w:t>
      </w:r>
      <w:r w:rsidRPr="00A639FE">
        <w:rPr>
          <w:bCs/>
          <w:lang w:val="es-ES"/>
        </w:rPr>
        <w:t xml:space="preserve"> (1697), obra denunciada por Bossuet y condenada por Roma en 1699, que obligó a retractarse a Fénelon.</w:t>
      </w:r>
    </w:p>
    <w:p w:rsidR="00A639FE" w:rsidRPr="00A639FE" w:rsidRDefault="00A639FE" w:rsidP="00A639FE">
      <w:pPr>
        <w:jc w:val="both"/>
      </w:pPr>
      <w:r w:rsidRPr="00A639FE">
        <w:rPr>
          <w:bCs/>
          <w:lang w:val="es-ES"/>
        </w:rPr>
        <w:tab/>
        <w:t>En esta obra propugnaba el “puro amor a Dios” y el “aniquilamiento de la voluntad en Dios”.</w:t>
      </w:r>
    </w:p>
    <w:p w:rsidR="00A639FE" w:rsidRPr="00A639FE" w:rsidRDefault="00A639FE" w:rsidP="00A639FE">
      <w:pPr>
        <w:jc w:val="both"/>
      </w:pPr>
      <w:r w:rsidRPr="00A639FE">
        <w:rPr>
          <w:bCs/>
          <w:lang w:val="es-ES"/>
        </w:rPr>
        <w:tab/>
        <w:t>Apartado de la Corte en 1699, se retiró a su diócesis de Cambrai, retirado de toda actividad especulativa y política.</w:t>
      </w:r>
    </w:p>
    <w:p w:rsidR="00A639FE" w:rsidRPr="00A639FE" w:rsidRDefault="00A639FE" w:rsidP="00A639FE">
      <w:pPr>
        <w:jc w:val="both"/>
        <w:rPr>
          <w:bCs/>
          <w:lang w:val="es-ES"/>
        </w:rPr>
      </w:pPr>
      <w:r>
        <w:tab/>
      </w:r>
      <w:r w:rsidRPr="00A639FE">
        <w:rPr>
          <w:bCs/>
          <w:lang w:val="es-ES"/>
        </w:rPr>
        <w:t xml:space="preserve">Tras haber publi-cado en el exilio </w:t>
      </w:r>
      <w:r w:rsidRPr="00A639FE">
        <w:rPr>
          <w:bCs/>
          <w:i/>
          <w:iCs/>
          <w:color w:val="FF3399"/>
          <w:lang w:val="es-ES"/>
        </w:rPr>
        <w:t>Reflexiones filosóficas y teológicas sobre el nuevo Sistema de la Naturaleza y de la Gracia,</w:t>
      </w:r>
      <w:r w:rsidRPr="00A639FE">
        <w:rPr>
          <w:bCs/>
          <w:color w:val="FF3399"/>
          <w:lang w:val="es-ES"/>
        </w:rPr>
        <w:t xml:space="preserve"> (1685-86),</w:t>
      </w:r>
      <w:r w:rsidRPr="00A639FE">
        <w:rPr>
          <w:bCs/>
          <w:lang w:val="es-ES"/>
        </w:rPr>
        <w:t xml:space="preserve"> </w:t>
      </w:r>
      <w:r>
        <w:rPr>
          <w:bCs/>
          <w:lang w:val="es-ES"/>
        </w:rPr>
        <w:t>Anto</w:t>
      </w:r>
      <w:r w:rsidRPr="00A639FE">
        <w:rPr>
          <w:bCs/>
          <w:lang w:val="es-ES"/>
        </w:rPr>
        <w:t>nio Arnauld</w:t>
      </w:r>
      <w:r>
        <w:rPr>
          <w:bCs/>
          <w:lang w:val="es-ES"/>
        </w:rPr>
        <w:t xml:space="preserve"> fa</w:t>
      </w:r>
      <w:r w:rsidRPr="00A639FE">
        <w:rPr>
          <w:bCs/>
          <w:lang w:val="es-ES"/>
        </w:rPr>
        <w:t xml:space="preserve">lleció en Bruselas el año 1694. </w:t>
      </w:r>
    </w:p>
    <w:p w:rsidR="00A639FE" w:rsidRDefault="00A639FE" w:rsidP="00A639FE">
      <w:pPr>
        <w:jc w:val="both"/>
        <w:rPr>
          <w:bCs/>
          <w:lang w:val="es-ES"/>
        </w:rPr>
      </w:pPr>
      <w:r>
        <w:rPr>
          <w:bCs/>
          <w:lang w:val="es-ES"/>
        </w:rPr>
        <w:tab/>
      </w:r>
      <w:r w:rsidRPr="00A639FE">
        <w:rPr>
          <w:bCs/>
          <w:lang w:val="es-ES"/>
        </w:rPr>
        <w:t>El oratoriano</w:t>
      </w:r>
      <w:r w:rsidRPr="00A639FE">
        <w:rPr>
          <w:bCs/>
          <w:color w:val="0070C0"/>
          <w:lang w:val="es-ES"/>
        </w:rPr>
        <w:t xml:space="preserve"> Pasquier Quesnel (1634-1719) </w:t>
      </w:r>
      <w:r w:rsidRPr="00A639FE">
        <w:rPr>
          <w:bCs/>
          <w:lang w:val="es-ES"/>
        </w:rPr>
        <w:t xml:space="preserve">fue considerado su heredero espiritual. Aquel mismo año publicó el </w:t>
      </w:r>
      <w:r w:rsidRPr="00A639FE">
        <w:rPr>
          <w:bCs/>
          <w:i/>
          <w:iCs/>
          <w:lang w:val="es-ES"/>
        </w:rPr>
        <w:t>Nuevo Testamento</w:t>
      </w:r>
      <w:r w:rsidRPr="00A639FE">
        <w:rPr>
          <w:bCs/>
          <w:lang w:val="es-ES"/>
        </w:rPr>
        <w:t xml:space="preserve"> en francés con unas reflexiones morales sobre cada versículo inspiradas en S. Agustín.</w:t>
      </w:r>
    </w:p>
    <w:p w:rsidR="00A639FE" w:rsidRDefault="00A639FE" w:rsidP="00A639FE">
      <w:pPr>
        <w:jc w:val="both"/>
        <w:rPr>
          <w:bCs/>
          <w:lang w:val="es-ES"/>
        </w:rPr>
      </w:pPr>
      <w:r w:rsidRPr="00A639FE">
        <w:rPr>
          <w:bCs/>
          <w:lang w:val="es-ES"/>
        </w:rPr>
        <w:tab/>
        <w:t xml:space="preserve">En 1696, </w:t>
      </w:r>
      <w:r w:rsidRPr="00A639FE">
        <w:rPr>
          <w:bCs/>
          <w:color w:val="0070C0"/>
          <w:lang w:val="es-ES"/>
        </w:rPr>
        <w:t>Martín de Barcos,</w:t>
      </w:r>
      <w:r w:rsidRPr="00A639FE">
        <w:rPr>
          <w:bCs/>
          <w:lang w:val="es-ES"/>
        </w:rPr>
        <w:t xml:space="preserve"> sobrino de Saint-Cyran publica en Holanda </w:t>
      </w:r>
      <w:r w:rsidRPr="00A639FE">
        <w:rPr>
          <w:bCs/>
          <w:i/>
          <w:iCs/>
          <w:lang w:val="es-ES"/>
        </w:rPr>
        <w:t>Expresión de la fe católica so-bre la Gracia y la Predes-tinación</w:t>
      </w:r>
      <w:r w:rsidRPr="00A639FE">
        <w:rPr>
          <w:bCs/>
          <w:lang w:val="es-ES"/>
        </w:rPr>
        <w:t>, obra condenada por el cardenal Louis Antoine de Noailles, arzobispo de París, contra quien arrecian las críticas de los jansenistas.</w:t>
      </w:r>
    </w:p>
    <w:p w:rsidR="00A639FE" w:rsidRDefault="00A639FE" w:rsidP="00A639FE">
      <w:pPr>
        <w:jc w:val="both"/>
        <w:rPr>
          <w:bCs/>
          <w:lang w:val="es-ES"/>
        </w:rPr>
      </w:pPr>
    </w:p>
    <w:p w:rsidR="00A639FE" w:rsidRPr="00A639FE" w:rsidRDefault="00A639FE" w:rsidP="00A639FE">
      <w:pPr>
        <w:jc w:val="both"/>
        <w:rPr>
          <w:bCs/>
        </w:rPr>
      </w:pPr>
      <w:r w:rsidRPr="00A639FE">
        <w:rPr>
          <w:bCs/>
          <w:color w:val="7030A0"/>
          <w:lang w:val="es-ES"/>
        </w:rPr>
        <w:t xml:space="preserve">1703: </w:t>
      </w:r>
      <w:r w:rsidRPr="00A639FE">
        <w:rPr>
          <w:bCs/>
          <w:lang w:val="es-ES"/>
        </w:rPr>
        <w:t>Son arrestados todos los corresponsales franceses de Quesnel.</w:t>
      </w:r>
    </w:p>
    <w:p w:rsidR="00A639FE" w:rsidRPr="00A639FE" w:rsidRDefault="00A639FE" w:rsidP="00A639FE">
      <w:pPr>
        <w:jc w:val="both"/>
        <w:rPr>
          <w:bCs/>
        </w:rPr>
      </w:pPr>
      <w:r w:rsidRPr="00A639FE">
        <w:rPr>
          <w:bCs/>
          <w:color w:val="7030A0"/>
          <w:lang w:val="es-ES"/>
        </w:rPr>
        <w:t>1705:</w:t>
      </w:r>
      <w:r w:rsidRPr="00A639FE">
        <w:rPr>
          <w:bCs/>
          <w:lang w:val="es-ES"/>
        </w:rPr>
        <w:t xml:space="preserve"> el papa Clemente XI condena la doctrina del </w:t>
      </w:r>
      <w:r w:rsidRPr="00A639FE">
        <w:rPr>
          <w:bCs/>
          <w:i/>
          <w:iCs/>
          <w:lang w:val="es-ES"/>
        </w:rPr>
        <w:t>silencio respetuoso</w:t>
      </w:r>
      <w:r w:rsidRPr="00A639FE">
        <w:rPr>
          <w:bCs/>
          <w:lang w:val="es-ES"/>
        </w:rPr>
        <w:t>.</w:t>
      </w:r>
    </w:p>
    <w:p w:rsidR="00A639FE" w:rsidRDefault="00A639FE" w:rsidP="00A639FE">
      <w:pPr>
        <w:jc w:val="both"/>
        <w:rPr>
          <w:bCs/>
          <w:lang w:val="es-ES"/>
        </w:rPr>
      </w:pPr>
      <w:r w:rsidRPr="00A639FE">
        <w:rPr>
          <w:bCs/>
          <w:color w:val="7030A0"/>
          <w:lang w:val="es-ES"/>
        </w:rPr>
        <w:t>1708:</w:t>
      </w:r>
      <w:r w:rsidRPr="00A639FE">
        <w:rPr>
          <w:bCs/>
          <w:lang w:val="es-ES"/>
        </w:rPr>
        <w:t xml:space="preserve"> El papa Clemente XI condena las </w:t>
      </w:r>
      <w:r w:rsidRPr="00A639FE">
        <w:rPr>
          <w:bCs/>
          <w:i/>
          <w:iCs/>
          <w:lang w:val="es-ES"/>
        </w:rPr>
        <w:t>Reflexiones Morales</w:t>
      </w:r>
      <w:r w:rsidRPr="00A639FE">
        <w:rPr>
          <w:bCs/>
          <w:lang w:val="es-ES"/>
        </w:rPr>
        <w:t xml:space="preserve"> de Quesnel y suprime el convento de Port-Royal-des-Champs. Ninguna de las 2 medidas es registrada por el Parlamento de París, provocando la ira del Rey.</w:t>
      </w:r>
      <w:r w:rsidR="00B21AA6">
        <w:rPr>
          <w:bCs/>
          <w:lang w:val="es-ES"/>
        </w:rPr>
        <w:t xml:space="preserve"> </w:t>
      </w:r>
    </w:p>
    <w:p w:rsidR="00B21AA6" w:rsidRPr="00B21AA6" w:rsidRDefault="00A639FE" w:rsidP="00B21AA6">
      <w:pPr>
        <w:jc w:val="both"/>
        <w:rPr>
          <w:bCs/>
        </w:rPr>
      </w:pPr>
      <w:r>
        <w:rPr>
          <w:bCs/>
          <w:lang w:val="es-ES"/>
        </w:rPr>
        <w:tab/>
        <w:t>Una condena amplia de aquello que podemos denominar ahora si, como Jansenismo, una primera condena global de la herejía Jansenista con la obra de Quesnel</w:t>
      </w:r>
      <w:r w:rsidR="00B21AA6">
        <w:rPr>
          <w:bCs/>
          <w:lang w:val="es-ES"/>
        </w:rPr>
        <w:t>.</w:t>
      </w:r>
      <w:r w:rsidR="00B21AA6" w:rsidRPr="00B21AA6">
        <w:rPr>
          <w:rFonts w:ascii="Palatino Linotype" w:eastAsia="+mn-ea" w:hAnsi="Palatino Linotype"/>
          <w:b/>
          <w:bCs/>
          <w:shadow/>
          <w:color w:val="FF3399"/>
          <w:kern w:val="24"/>
          <w:sz w:val="48"/>
          <w:szCs w:val="48"/>
          <w:lang w:val="es-ES"/>
        </w:rPr>
        <w:t xml:space="preserve"> </w:t>
      </w:r>
      <w:r w:rsidR="00B21AA6" w:rsidRPr="00B21AA6">
        <w:rPr>
          <w:bCs/>
          <w:color w:val="FF3399"/>
          <w:lang w:val="es-ES"/>
        </w:rPr>
        <w:t xml:space="preserve">Las bula </w:t>
      </w:r>
      <w:r w:rsidR="00B21AA6" w:rsidRPr="00B21AA6">
        <w:rPr>
          <w:bCs/>
          <w:i/>
          <w:iCs/>
          <w:color w:val="FF3399"/>
          <w:lang w:val="es-ES"/>
        </w:rPr>
        <w:t>Unigenitus</w:t>
      </w:r>
      <w:r w:rsidR="00B21AA6">
        <w:rPr>
          <w:bCs/>
          <w:i/>
          <w:iCs/>
          <w:color w:val="FF3399"/>
          <w:lang w:val="es-ES"/>
        </w:rPr>
        <w:t xml:space="preserve"> 1713</w:t>
      </w:r>
      <w:r w:rsidR="00B21AA6" w:rsidRPr="00B21AA6">
        <w:rPr>
          <w:bCs/>
          <w:color w:val="FF3399"/>
          <w:lang w:val="es-ES"/>
        </w:rPr>
        <w:t xml:space="preserve"> </w:t>
      </w:r>
      <w:r w:rsidR="00B21AA6" w:rsidRPr="00B21AA6">
        <w:rPr>
          <w:bCs/>
          <w:lang w:val="es-ES"/>
        </w:rPr>
        <w:t>del papa Clemente XI condenaba la obra de Quesnel, considerada una suma del jansenismo. Pese al interés del rey Luis XIV, el Parlamento de París no quiso registrarla hasta que la Asamblea del Clero de Francia no tomase partido, ya que en la bula también parecían condenarse ciertas doctrinas galicanas y richeristas *</w:t>
      </w:r>
    </w:p>
    <w:p w:rsidR="00B21AA6" w:rsidRPr="00B21AA6" w:rsidRDefault="00B21AA6" w:rsidP="00B21AA6">
      <w:pPr>
        <w:jc w:val="both"/>
        <w:rPr>
          <w:bCs/>
        </w:rPr>
      </w:pPr>
      <w:r>
        <w:rPr>
          <w:bCs/>
          <w:lang w:val="es-ES"/>
        </w:rPr>
        <w:tab/>
      </w:r>
      <w:r w:rsidRPr="00B21AA6">
        <w:rPr>
          <w:bCs/>
          <w:lang w:val="es-ES"/>
        </w:rPr>
        <w:t xml:space="preserve">Fueron llamados </w:t>
      </w:r>
      <w:r w:rsidRPr="00B21AA6">
        <w:rPr>
          <w:bCs/>
          <w:i/>
          <w:iCs/>
          <w:lang w:val="es-ES"/>
        </w:rPr>
        <w:t>apelantes</w:t>
      </w:r>
      <w:r w:rsidRPr="00B21AA6">
        <w:rPr>
          <w:bCs/>
          <w:lang w:val="es-ES"/>
        </w:rPr>
        <w:t xml:space="preserve"> aquellos prelados y clérigos que pertendían convocar un Concilio General para abordar el contenido de la </w:t>
      </w:r>
      <w:r w:rsidRPr="00B21AA6">
        <w:rPr>
          <w:bCs/>
          <w:i/>
          <w:iCs/>
          <w:lang w:val="es-ES"/>
        </w:rPr>
        <w:t>Unigenitus</w:t>
      </w:r>
      <w:r w:rsidRPr="00B21AA6">
        <w:rPr>
          <w:bCs/>
          <w:lang w:val="es-ES"/>
        </w:rPr>
        <w:t>.</w:t>
      </w:r>
    </w:p>
    <w:p w:rsidR="00134516" w:rsidRPr="00134516" w:rsidRDefault="00134516" w:rsidP="00134516">
      <w:pPr>
        <w:jc w:val="both"/>
        <w:rPr>
          <w:bCs/>
        </w:rPr>
      </w:pPr>
      <w:r>
        <w:rPr>
          <w:bCs/>
          <w:lang w:val="es-ES"/>
        </w:rPr>
        <w:tab/>
      </w:r>
      <w:r w:rsidRPr="00134516">
        <w:rPr>
          <w:bCs/>
          <w:lang w:val="es-ES"/>
        </w:rPr>
        <w:t xml:space="preserve">En 1715, el regente Felipe de Orléans (1674-1723) se deshizo del P. Le Tellier (jesuita) y designó al cardenal Hércules Fleury como confesor y preceptor del rey Luis XV. En 1717, 4 obispos apelantes depositaron en la Sorbona un acta notarial reclamando la convocatoria de un Concilio frente a la </w:t>
      </w:r>
      <w:r w:rsidRPr="00134516">
        <w:rPr>
          <w:bCs/>
          <w:i/>
          <w:iCs/>
          <w:lang w:val="es-ES"/>
        </w:rPr>
        <w:t>Unigenitus</w:t>
      </w:r>
      <w:r w:rsidRPr="00134516">
        <w:rPr>
          <w:bCs/>
          <w:lang w:val="es-ES"/>
        </w:rPr>
        <w:t xml:space="preserve"> (basándose en los 4 artículos): </w:t>
      </w:r>
      <w:r w:rsidR="004820C8">
        <w:rPr>
          <w:bCs/>
          <w:lang w:val="es-ES"/>
        </w:rPr>
        <w:t xml:space="preserve">(es el </w:t>
      </w:r>
      <w:r w:rsidR="004820C8" w:rsidRPr="004820C8">
        <w:rPr>
          <w:bCs/>
          <w:u w:val="single"/>
          <w:lang w:val="es-ES"/>
        </w:rPr>
        <w:t>movimiento de los “apelantes</w:t>
      </w:r>
      <w:r w:rsidR="004820C8">
        <w:rPr>
          <w:bCs/>
          <w:lang w:val="es-ES"/>
        </w:rPr>
        <w:t xml:space="preserve">”) </w:t>
      </w:r>
      <w:r w:rsidRPr="00134516">
        <w:rPr>
          <w:bCs/>
          <w:lang w:val="es-ES"/>
        </w:rPr>
        <w:t>Jean de Soanen (o. de Senez), Charles-J. Colbert (o. de Montpellier), Pierre de la Brove (o. de Mirepoix) y Pierre de Langle (o. de Boulogne). El papa Clemente XI condena en 1718 a los 4 obispos y a todos los apelantes.</w:t>
      </w:r>
    </w:p>
    <w:p w:rsidR="00134516" w:rsidRPr="00134516" w:rsidRDefault="00134516" w:rsidP="00134516">
      <w:pPr>
        <w:jc w:val="both"/>
        <w:rPr>
          <w:bCs/>
        </w:rPr>
      </w:pPr>
      <w:r w:rsidRPr="00134516">
        <w:rPr>
          <w:bCs/>
        </w:rPr>
        <w:lastRenderedPageBreak/>
        <w:tab/>
      </w:r>
      <w:r w:rsidRPr="00134516">
        <w:rPr>
          <w:bCs/>
          <w:lang w:val="es-ES"/>
        </w:rPr>
        <w:t>El incremento del número de apelantes entre 1717 y 1728 (30 prelados y 7.000 clérigos en las diócesis de Auxerre, Chalons, Lyon, Paris, Senez y Tours) s</w:t>
      </w:r>
      <w:r w:rsidR="004820C8">
        <w:rPr>
          <w:bCs/>
          <w:lang w:val="es-ES"/>
        </w:rPr>
        <w:t>upuso la reposición del Formula</w:t>
      </w:r>
      <w:r w:rsidRPr="00134516">
        <w:rPr>
          <w:bCs/>
          <w:lang w:val="es-ES"/>
        </w:rPr>
        <w:t>rio en 1722. Jean de Soanen (considerado sucesor de Pasquier) tuvo que exiliarse ante a la persecución de la Regencia.</w:t>
      </w:r>
      <w:r w:rsidRPr="00134516">
        <w:rPr>
          <w:b/>
          <w:bCs/>
          <w:lang w:val="es-ES"/>
        </w:rPr>
        <w:t xml:space="preserve"> </w:t>
      </w:r>
      <w:r w:rsidRPr="00134516">
        <w:rPr>
          <w:bCs/>
          <w:lang w:val="es-ES"/>
        </w:rPr>
        <w:t>(Reunión de los ministros de la Regencia bajo la presidencia de Luis Felipe de Orléans y la asistencia del cardenal Fleury. Imagen power 10)</w:t>
      </w:r>
      <w:r>
        <w:rPr>
          <w:bCs/>
          <w:lang w:val="es-ES"/>
        </w:rPr>
        <w:t>.</w:t>
      </w:r>
    </w:p>
    <w:p w:rsidR="00134516" w:rsidRDefault="004820C8" w:rsidP="00134516">
      <w:pPr>
        <w:jc w:val="both"/>
        <w:rPr>
          <w:b/>
          <w:bCs/>
        </w:rPr>
      </w:pPr>
      <w:r>
        <w:rPr>
          <w:b/>
          <w:bCs/>
        </w:rPr>
        <w:tab/>
        <w:t>Eliminación de los apelantes y aplicación de la bula:</w:t>
      </w:r>
    </w:p>
    <w:p w:rsidR="004820C8" w:rsidRPr="004820C8" w:rsidRDefault="004820C8" w:rsidP="004820C8">
      <w:pPr>
        <w:jc w:val="both"/>
        <w:rPr>
          <w:bCs/>
          <w:lang w:val="es-ES"/>
        </w:rPr>
      </w:pPr>
      <w:r>
        <w:rPr>
          <w:bCs/>
          <w:lang w:val="es-ES"/>
        </w:rPr>
        <w:tab/>
      </w:r>
      <w:r w:rsidRPr="004820C8">
        <w:rPr>
          <w:bCs/>
          <w:lang w:val="es-ES"/>
        </w:rPr>
        <w:t>En 1722, el sucesor del cardenal de Noailles, Charles Gaspar Guillaume de Vintimille du Luc, arzobispo de París ordena cerrar los principales centros del “partido jansenista” (Seminario de Saint-Magloire, Colegio Sainte-Barbe y Casa de Sainte Agathe)</w:t>
      </w:r>
      <w:r>
        <w:rPr>
          <w:bCs/>
          <w:lang w:val="es-ES"/>
        </w:rPr>
        <w:t xml:space="preserve"> que estaban a favor de los apelantes.</w:t>
      </w:r>
    </w:p>
    <w:p w:rsidR="004820C8" w:rsidRPr="004820C8" w:rsidRDefault="004820C8" w:rsidP="004820C8">
      <w:pPr>
        <w:jc w:val="both"/>
        <w:rPr>
          <w:bCs/>
        </w:rPr>
      </w:pPr>
      <w:r>
        <w:rPr>
          <w:bCs/>
          <w:lang w:val="es-ES"/>
        </w:rPr>
        <w:tab/>
      </w:r>
      <w:r w:rsidRPr="004820C8">
        <w:rPr>
          <w:bCs/>
          <w:lang w:val="es-ES"/>
        </w:rPr>
        <w:t>En 1728</w:t>
      </w:r>
      <w:r>
        <w:rPr>
          <w:bCs/>
          <w:lang w:val="es-ES"/>
        </w:rPr>
        <w:t xml:space="preserve"> aparecen las clandes</w:t>
      </w:r>
      <w:r w:rsidRPr="004820C8">
        <w:rPr>
          <w:bCs/>
          <w:lang w:val="es-ES"/>
        </w:rPr>
        <w:t xml:space="preserve">tinas </w:t>
      </w:r>
      <w:r w:rsidRPr="004820C8">
        <w:rPr>
          <w:bCs/>
          <w:i/>
          <w:iCs/>
          <w:lang w:val="es-ES"/>
        </w:rPr>
        <w:t>Nouvelles Ecclésiastiques</w:t>
      </w:r>
      <w:r>
        <w:rPr>
          <w:bCs/>
          <w:lang w:val="es-ES"/>
        </w:rPr>
        <w:t>, es la reacción de los jansenistas: un diario de protesta religiosa desde el exilio en Bruselas.</w:t>
      </w:r>
    </w:p>
    <w:p w:rsidR="004820C8" w:rsidRDefault="004820C8" w:rsidP="004820C8">
      <w:pPr>
        <w:jc w:val="both"/>
        <w:rPr>
          <w:bCs/>
          <w:lang w:val="es-ES"/>
        </w:rPr>
      </w:pPr>
      <w:r>
        <w:rPr>
          <w:bCs/>
          <w:lang w:val="es-ES"/>
        </w:rPr>
        <w:tab/>
      </w:r>
      <w:r w:rsidRPr="004820C8">
        <w:rPr>
          <w:bCs/>
          <w:lang w:val="es-ES"/>
        </w:rPr>
        <w:t xml:space="preserve">En 1730 la </w:t>
      </w:r>
      <w:r w:rsidRPr="004820C8">
        <w:rPr>
          <w:bCs/>
          <w:i/>
          <w:iCs/>
          <w:lang w:val="es-ES"/>
        </w:rPr>
        <w:t>Unigenitus</w:t>
      </w:r>
      <w:r w:rsidRPr="004820C8">
        <w:rPr>
          <w:bCs/>
          <w:lang w:val="es-ES"/>
        </w:rPr>
        <w:t xml:space="preserve"> pasa a ser Ley del Estado, de modo que su no reconocimiento implica privación de cargos y beneficios.</w:t>
      </w:r>
    </w:p>
    <w:p w:rsidR="00967913" w:rsidRPr="00967913" w:rsidRDefault="00967913" w:rsidP="004820C8">
      <w:pPr>
        <w:jc w:val="both"/>
        <w:rPr>
          <w:bCs/>
          <w:color w:val="7030A0"/>
          <w:lang w:val="es-ES"/>
        </w:rPr>
      </w:pPr>
    </w:p>
    <w:p w:rsidR="00967913" w:rsidRDefault="00967913" w:rsidP="00967913">
      <w:pPr>
        <w:pStyle w:val="Prrafodelista"/>
        <w:numPr>
          <w:ilvl w:val="0"/>
          <w:numId w:val="14"/>
        </w:numPr>
        <w:jc w:val="both"/>
        <w:rPr>
          <w:bCs/>
          <w:color w:val="7030A0"/>
        </w:rPr>
      </w:pPr>
      <w:r w:rsidRPr="00967913">
        <w:rPr>
          <w:bCs/>
          <w:color w:val="7030A0"/>
        </w:rPr>
        <w:t>EL PIETISMO ALEMÁN</w:t>
      </w:r>
    </w:p>
    <w:p w:rsidR="00967913" w:rsidRPr="00967913" w:rsidRDefault="00967913" w:rsidP="00967913">
      <w:pPr>
        <w:pStyle w:val="Prrafodelista"/>
        <w:ind w:left="0"/>
        <w:jc w:val="both"/>
        <w:rPr>
          <w:bCs/>
        </w:rPr>
      </w:pPr>
      <w:r>
        <w:rPr>
          <w:bCs/>
        </w:rPr>
        <w:tab/>
        <w:t>En el ámbito protestante el fenómeno más característico es el pietismo sobre todo en el ámbito alemán. Sobre esta base surge el movimiento pietista: es un movimiento puritano: radical conservador dentro del protestantisco. Dentro del movimiento hay elementos que nos pueden recordar a una cierta espiritualidad católica y por este motivo adquiere un cierto sentido de proximidad con el ámbito católico pero no hay que olvidar que es protestante.</w:t>
      </w:r>
    </w:p>
    <w:p w:rsidR="004820C8" w:rsidRPr="00967913" w:rsidRDefault="00967913" w:rsidP="00134516">
      <w:pPr>
        <w:jc w:val="both"/>
        <w:rPr>
          <w:bCs/>
          <w:color w:val="00B050"/>
        </w:rPr>
      </w:pPr>
      <w:r w:rsidRPr="00967913">
        <w:rPr>
          <w:bCs/>
          <w:color w:val="00B050"/>
        </w:rPr>
        <w:t>Origenes remotos del pietismo</w:t>
      </w:r>
    </w:p>
    <w:p w:rsidR="00967913" w:rsidRDefault="00134516" w:rsidP="00967913">
      <w:pPr>
        <w:jc w:val="both"/>
        <w:rPr>
          <w:bCs/>
        </w:rPr>
      </w:pPr>
      <w:r w:rsidRPr="00967913">
        <w:rPr>
          <w:bCs/>
          <w:lang w:val="es-ES"/>
        </w:rPr>
        <w:tab/>
      </w:r>
      <w:r w:rsidR="00967913" w:rsidRPr="00967913">
        <w:rPr>
          <w:bCs/>
          <w:lang w:val="es-ES"/>
        </w:rPr>
        <w:t>El Pietismo representa una reacción contra</w:t>
      </w:r>
      <w:r w:rsidR="00967913">
        <w:rPr>
          <w:bCs/>
        </w:rPr>
        <w:t xml:space="preserve"> </w:t>
      </w:r>
      <w:r w:rsidR="00967913" w:rsidRPr="00967913">
        <w:rPr>
          <w:bCs/>
          <w:lang w:val="es-ES"/>
        </w:rPr>
        <w:t xml:space="preserve">el puro fideísmo luterano y el abandono de la santificación. </w:t>
      </w:r>
    </w:p>
    <w:p w:rsidR="00967913" w:rsidRDefault="00967913" w:rsidP="00967913">
      <w:pPr>
        <w:jc w:val="both"/>
        <w:rPr>
          <w:bCs/>
          <w:lang w:val="es-ES"/>
        </w:rPr>
      </w:pPr>
      <w:r>
        <w:rPr>
          <w:bCs/>
        </w:rPr>
        <w:tab/>
      </w:r>
      <w:r w:rsidRPr="00967913">
        <w:rPr>
          <w:bCs/>
          <w:lang w:val="es-ES"/>
        </w:rPr>
        <w:t xml:space="preserve">Énfasis en las obras y el ejercicio de la piedad (conversión, misión, etc.). </w:t>
      </w:r>
    </w:p>
    <w:p w:rsidR="00967913" w:rsidRPr="00967913" w:rsidRDefault="00967913" w:rsidP="00967913">
      <w:pPr>
        <w:jc w:val="both"/>
        <w:rPr>
          <w:bCs/>
          <w:u w:val="single"/>
        </w:rPr>
      </w:pPr>
      <w:r>
        <w:rPr>
          <w:bCs/>
          <w:lang w:val="es-ES"/>
        </w:rPr>
        <w:tab/>
      </w:r>
      <w:r w:rsidRPr="00967913">
        <w:rPr>
          <w:bCs/>
          <w:u w:val="single"/>
          <w:lang w:val="es-ES"/>
        </w:rPr>
        <w:t>Sus divisas:</w:t>
      </w:r>
    </w:p>
    <w:p w:rsidR="003D0A8C" w:rsidRPr="00967913" w:rsidRDefault="003D0A8C" w:rsidP="00967913">
      <w:pPr>
        <w:numPr>
          <w:ilvl w:val="0"/>
          <w:numId w:val="17"/>
        </w:numPr>
        <w:jc w:val="both"/>
        <w:rPr>
          <w:bCs/>
        </w:rPr>
      </w:pPr>
      <w:r w:rsidRPr="00967913">
        <w:rPr>
          <w:bCs/>
          <w:lang w:val="es-ES"/>
        </w:rPr>
        <w:t xml:space="preserve"> “fe viva”.</w:t>
      </w:r>
    </w:p>
    <w:p w:rsidR="003D0A8C" w:rsidRPr="00967913" w:rsidRDefault="003D0A8C" w:rsidP="00967913">
      <w:pPr>
        <w:numPr>
          <w:ilvl w:val="0"/>
          <w:numId w:val="17"/>
        </w:numPr>
        <w:jc w:val="both"/>
        <w:rPr>
          <w:bCs/>
        </w:rPr>
      </w:pPr>
      <w:r w:rsidRPr="00967913">
        <w:rPr>
          <w:bCs/>
          <w:lang w:val="es-ES"/>
        </w:rPr>
        <w:t xml:space="preserve"> “obras frente a apariencia de bondad”.</w:t>
      </w:r>
    </w:p>
    <w:p w:rsidR="003D0A8C" w:rsidRPr="00967913" w:rsidRDefault="003D0A8C" w:rsidP="00967913">
      <w:pPr>
        <w:numPr>
          <w:ilvl w:val="0"/>
          <w:numId w:val="17"/>
        </w:numPr>
        <w:jc w:val="both"/>
        <w:rPr>
          <w:bCs/>
        </w:rPr>
      </w:pPr>
      <w:r w:rsidRPr="00967913">
        <w:rPr>
          <w:bCs/>
          <w:lang w:val="es-ES"/>
        </w:rPr>
        <w:t xml:space="preserve"> “vida frente a doctrina”.</w:t>
      </w:r>
    </w:p>
    <w:p w:rsidR="003D0A8C" w:rsidRPr="00967913" w:rsidRDefault="003D0A8C" w:rsidP="00967913">
      <w:pPr>
        <w:numPr>
          <w:ilvl w:val="0"/>
          <w:numId w:val="17"/>
        </w:numPr>
        <w:jc w:val="both"/>
        <w:rPr>
          <w:bCs/>
        </w:rPr>
      </w:pPr>
      <w:r w:rsidRPr="00967913">
        <w:rPr>
          <w:bCs/>
          <w:lang w:val="es-ES"/>
        </w:rPr>
        <w:t xml:space="preserve"> “sacerdocio universal”.</w:t>
      </w:r>
    </w:p>
    <w:p w:rsidR="00967913" w:rsidRPr="00967913" w:rsidRDefault="00967913" w:rsidP="00967913">
      <w:pPr>
        <w:jc w:val="both"/>
        <w:rPr>
          <w:bCs/>
          <w:u w:val="single"/>
        </w:rPr>
      </w:pPr>
      <w:r w:rsidRPr="00967913">
        <w:rPr>
          <w:bCs/>
          <w:u w:val="single"/>
          <w:lang w:val="es-ES"/>
        </w:rPr>
        <w:t>Sus influencias directas:</w:t>
      </w:r>
    </w:p>
    <w:p w:rsidR="00967913" w:rsidRPr="00967913" w:rsidRDefault="003D0A8C" w:rsidP="00967913">
      <w:pPr>
        <w:numPr>
          <w:ilvl w:val="0"/>
          <w:numId w:val="18"/>
        </w:numPr>
        <w:jc w:val="both"/>
        <w:rPr>
          <w:bCs/>
        </w:rPr>
      </w:pPr>
      <w:r w:rsidRPr="00967913">
        <w:rPr>
          <w:bCs/>
          <w:lang w:val="es-ES"/>
        </w:rPr>
        <w:t xml:space="preserve">El devocionario de Johann Arndt </w:t>
      </w:r>
      <w:r w:rsidRPr="00967913">
        <w:rPr>
          <w:bCs/>
          <w:i/>
          <w:iCs/>
          <w:lang w:val="es-ES"/>
        </w:rPr>
        <w:t>Ver</w:t>
      </w:r>
      <w:r w:rsidR="00967913" w:rsidRPr="00967913">
        <w:rPr>
          <w:bCs/>
          <w:i/>
          <w:iCs/>
          <w:lang w:val="es-ES"/>
        </w:rPr>
        <w:t>dadero Cristianismo</w:t>
      </w:r>
      <w:r w:rsidR="00967913" w:rsidRPr="00967913">
        <w:rPr>
          <w:bCs/>
          <w:lang w:val="es-ES"/>
        </w:rPr>
        <w:t xml:space="preserve"> (1605)</w:t>
      </w:r>
    </w:p>
    <w:p w:rsidR="00967913" w:rsidRPr="00967913" w:rsidRDefault="00967913" w:rsidP="00967913">
      <w:pPr>
        <w:jc w:val="both"/>
        <w:rPr>
          <w:bCs/>
        </w:rPr>
      </w:pPr>
      <w:r>
        <w:rPr>
          <w:bCs/>
        </w:rPr>
        <w:t xml:space="preserve">       </w:t>
      </w:r>
      <w:r w:rsidRPr="00967913">
        <w:rPr>
          <w:bCs/>
          <w:lang w:val="es-ES"/>
        </w:rPr>
        <w:t>B) El puritanismo inglés de John Bunyan.</w:t>
      </w:r>
    </w:p>
    <w:p w:rsidR="00967913" w:rsidRDefault="00967913" w:rsidP="00967913">
      <w:pPr>
        <w:jc w:val="both"/>
        <w:rPr>
          <w:bCs/>
          <w:lang w:val="es-ES"/>
        </w:rPr>
      </w:pPr>
      <w:r>
        <w:rPr>
          <w:bCs/>
          <w:lang w:val="es-ES"/>
        </w:rPr>
        <w:t xml:space="preserve">       </w:t>
      </w:r>
      <w:r w:rsidRPr="00967913">
        <w:rPr>
          <w:bCs/>
          <w:lang w:val="es-ES"/>
        </w:rPr>
        <w:t>C) La mística española.</w:t>
      </w:r>
    </w:p>
    <w:p w:rsidR="003D0A8C" w:rsidRDefault="003D0A8C" w:rsidP="00967913">
      <w:pPr>
        <w:jc w:val="both"/>
        <w:rPr>
          <w:bCs/>
          <w:color w:val="0070C0"/>
        </w:rPr>
      </w:pPr>
      <w:r>
        <w:rPr>
          <w:bCs/>
          <w:color w:val="0070C0"/>
        </w:rPr>
        <w:t>Philipp Jakob Spener (1635-1705)</w:t>
      </w:r>
    </w:p>
    <w:p w:rsidR="003D0A8C" w:rsidRPr="003D0A8C" w:rsidRDefault="003D0A8C" w:rsidP="003D0A8C">
      <w:pPr>
        <w:jc w:val="both"/>
        <w:rPr>
          <w:bCs/>
        </w:rPr>
      </w:pPr>
      <w:r>
        <w:rPr>
          <w:bCs/>
          <w:color w:val="0070C0"/>
        </w:rPr>
        <w:tab/>
      </w:r>
      <w:r w:rsidRPr="003D0A8C">
        <w:rPr>
          <w:bCs/>
          <w:lang w:val="es-ES"/>
        </w:rPr>
        <w:t>Aunque de origen alsaciano, Spener pasó la mayor parte de su vida en Frankfurt y Dresde.</w:t>
      </w:r>
    </w:p>
    <w:p w:rsidR="003D0A8C" w:rsidRPr="004A6951" w:rsidRDefault="003D0A8C" w:rsidP="003D0A8C">
      <w:pPr>
        <w:jc w:val="both"/>
        <w:rPr>
          <w:bCs/>
        </w:rPr>
      </w:pPr>
      <w:r>
        <w:rPr>
          <w:b/>
          <w:bCs/>
          <w:color w:val="0070C0"/>
          <w:lang w:val="es-ES"/>
        </w:rPr>
        <w:lastRenderedPageBreak/>
        <w:tab/>
      </w:r>
      <w:r w:rsidRPr="003D0A8C">
        <w:rPr>
          <w:bCs/>
          <w:lang w:val="es-ES"/>
        </w:rPr>
        <w:t xml:space="preserve">Sus fundaciones más conocidas fueron los </w:t>
      </w:r>
      <w:r w:rsidRPr="003D0A8C">
        <w:rPr>
          <w:bCs/>
          <w:i/>
          <w:iCs/>
          <w:color w:val="7030A0"/>
          <w:lang w:val="es-ES"/>
        </w:rPr>
        <w:t>Collegia Pietatis</w:t>
      </w:r>
      <w:r w:rsidRPr="003D0A8C">
        <w:rPr>
          <w:bCs/>
          <w:color w:val="7030A0"/>
          <w:lang w:val="es-ES"/>
        </w:rPr>
        <w:t xml:space="preserve"> </w:t>
      </w:r>
      <w:r w:rsidRPr="003D0A8C">
        <w:rPr>
          <w:bCs/>
          <w:lang w:val="es-ES"/>
        </w:rPr>
        <w:t xml:space="preserve">y sus obras más famosas las </w:t>
      </w:r>
      <w:r w:rsidRPr="003D0A8C">
        <w:rPr>
          <w:bCs/>
          <w:i/>
          <w:iCs/>
          <w:color w:val="E42CAF"/>
          <w:lang w:val="es-ES"/>
        </w:rPr>
        <w:t>Pia Desideria</w:t>
      </w:r>
      <w:r w:rsidR="004A6951">
        <w:rPr>
          <w:bCs/>
          <w:color w:val="E42CAF"/>
          <w:lang w:val="es-ES"/>
        </w:rPr>
        <w:t xml:space="preserve">: </w:t>
      </w:r>
      <w:r w:rsidR="004A6951">
        <w:rPr>
          <w:bCs/>
          <w:lang w:val="es-ES"/>
        </w:rPr>
        <w:t>extendió una doctrina que había desarrollado en escritos y que fueron publicados en las Pia, un fenómeno pietista.</w:t>
      </w:r>
    </w:p>
    <w:p w:rsidR="003D0A8C" w:rsidRPr="003D0A8C" w:rsidRDefault="003D0A8C" w:rsidP="003D0A8C">
      <w:pPr>
        <w:jc w:val="both"/>
        <w:rPr>
          <w:bCs/>
        </w:rPr>
      </w:pPr>
      <w:r w:rsidRPr="003D0A8C">
        <w:rPr>
          <w:bCs/>
          <w:lang w:val="es-ES"/>
        </w:rPr>
        <w:tab/>
        <w:t>Spener hacía hincapié en la formación de círculos de reflexión y misión, las obras, el sacerdocio universal, la oración frente a las polémicas y un fuerte aprecio de la literatura mística: Tauler, Eckhart y Kempis.</w:t>
      </w:r>
    </w:p>
    <w:p w:rsidR="003D0A8C" w:rsidRDefault="003D0A8C" w:rsidP="003D0A8C">
      <w:pPr>
        <w:jc w:val="both"/>
        <w:rPr>
          <w:bCs/>
          <w:lang w:val="es-ES"/>
        </w:rPr>
      </w:pPr>
      <w:r w:rsidRPr="003D0A8C">
        <w:rPr>
          <w:bCs/>
          <w:lang w:val="es-ES"/>
        </w:rPr>
        <w:tab/>
        <w:t>Entre sus seguidores hubo excesos místicos y espirituales que dieron lugar a la promiscuidad sexual y al énfasis en la apocatástatis (Arnold, Petersen, Dippel).</w:t>
      </w:r>
    </w:p>
    <w:p w:rsidR="004A6951" w:rsidRDefault="004A6951" w:rsidP="003D0A8C">
      <w:pPr>
        <w:jc w:val="both"/>
        <w:rPr>
          <w:bCs/>
          <w:lang w:val="es-ES"/>
        </w:rPr>
      </w:pPr>
      <w:r>
        <w:rPr>
          <w:bCs/>
          <w:lang w:val="es-ES"/>
        </w:rPr>
        <w:tab/>
        <w:t>Su espiritualidad tiene dos elementos que contrastan con el luteranismo ortodoxo:</w:t>
      </w:r>
    </w:p>
    <w:p w:rsidR="004A6951" w:rsidRDefault="004A6951" w:rsidP="004A6951">
      <w:pPr>
        <w:pStyle w:val="Prrafodelista"/>
        <w:numPr>
          <w:ilvl w:val="0"/>
          <w:numId w:val="17"/>
        </w:numPr>
        <w:jc w:val="both"/>
        <w:rPr>
          <w:bCs/>
        </w:rPr>
      </w:pPr>
      <w:r>
        <w:rPr>
          <w:bCs/>
        </w:rPr>
        <w:t>La emotividad (que recuerda a la espiritualidad emotiva de la Devotio Moderna)</w:t>
      </w:r>
    </w:p>
    <w:p w:rsidR="004A6951" w:rsidRDefault="004A6951" w:rsidP="004A6951">
      <w:pPr>
        <w:pStyle w:val="Prrafodelista"/>
        <w:numPr>
          <w:ilvl w:val="0"/>
          <w:numId w:val="17"/>
        </w:numPr>
        <w:jc w:val="both"/>
        <w:rPr>
          <w:bCs/>
        </w:rPr>
      </w:pPr>
      <w:r>
        <w:rPr>
          <w:bCs/>
        </w:rPr>
        <w:t>El valor que se atribuye a las obras, al esfuerzo personal en materia de compromiso religioso y de salvación, y que el luteranismo apenas le daba importancia a las obras debido a la Gracia de Dios.</w:t>
      </w:r>
    </w:p>
    <w:p w:rsidR="00CC4EF1" w:rsidRDefault="00CC4EF1" w:rsidP="00CC4EF1">
      <w:pPr>
        <w:pStyle w:val="Prrafodelista"/>
        <w:ind w:left="0"/>
        <w:jc w:val="both"/>
        <w:rPr>
          <w:bCs/>
          <w:color w:val="00B050"/>
        </w:rPr>
      </w:pPr>
    </w:p>
    <w:p w:rsidR="00CC4EF1" w:rsidRDefault="00CC4EF1" w:rsidP="00CC4EF1">
      <w:pPr>
        <w:pStyle w:val="Prrafodelista"/>
        <w:ind w:left="0"/>
        <w:jc w:val="both"/>
        <w:rPr>
          <w:bCs/>
          <w:color w:val="00B050"/>
        </w:rPr>
      </w:pPr>
      <w:r>
        <w:rPr>
          <w:bCs/>
          <w:color w:val="00B050"/>
        </w:rPr>
        <w:t>La difusión del Pietismo: La Universidad de Halle (1694)</w:t>
      </w:r>
    </w:p>
    <w:p w:rsidR="00CC4EF1" w:rsidRDefault="00CC4EF1" w:rsidP="00CC4EF1">
      <w:pPr>
        <w:pStyle w:val="Prrafodelista"/>
        <w:ind w:left="0"/>
        <w:jc w:val="both"/>
        <w:rPr>
          <w:bCs/>
          <w:color w:val="00B050"/>
        </w:rPr>
      </w:pPr>
    </w:p>
    <w:p w:rsidR="00CC4EF1" w:rsidRPr="00CC4EF1" w:rsidRDefault="00CC4EF1" w:rsidP="00CC4EF1">
      <w:pPr>
        <w:pStyle w:val="Prrafodelista"/>
        <w:ind w:left="0"/>
        <w:jc w:val="both"/>
        <w:rPr>
          <w:bCs/>
        </w:rPr>
      </w:pPr>
      <w:r>
        <w:rPr>
          <w:bCs/>
          <w:lang w:val="es-ES"/>
        </w:rPr>
        <w:tab/>
      </w:r>
      <w:r w:rsidRPr="00CC4EF1">
        <w:rPr>
          <w:bCs/>
          <w:lang w:val="es-ES"/>
        </w:rPr>
        <w:t>Discípulo de Spener y máximo responsable de la difusión del pietismo por toda Alemania, fue el catedrático de Teología y fundador de la Universidad de Halle, August Franke (1663-1727).</w:t>
      </w:r>
    </w:p>
    <w:p w:rsidR="00CC4EF1" w:rsidRDefault="00CC4EF1" w:rsidP="00CC4EF1">
      <w:pPr>
        <w:pStyle w:val="Prrafodelista"/>
        <w:ind w:left="0"/>
        <w:jc w:val="both"/>
        <w:rPr>
          <w:bCs/>
        </w:rPr>
      </w:pPr>
      <w:r>
        <w:rPr>
          <w:bCs/>
        </w:rPr>
        <w:tab/>
        <w:t xml:space="preserve">Halle era una ciudad sin tradición universitaria y </w:t>
      </w:r>
      <w:r w:rsidRPr="00CC4EF1">
        <w:rPr>
          <w:bCs/>
          <w:color w:val="0070C0"/>
        </w:rPr>
        <w:t>Franke</w:t>
      </w:r>
      <w:r>
        <w:rPr>
          <w:bCs/>
          <w:color w:val="0070C0"/>
        </w:rPr>
        <w:t xml:space="preserve"> </w:t>
      </w:r>
      <w:r>
        <w:rPr>
          <w:bCs/>
        </w:rPr>
        <w:t>consiguió crearla de la nada. Una universidad que acogía las novedades científicas y pedagógicas. Organizó alrededor de la misma 3 instituciones:</w:t>
      </w:r>
    </w:p>
    <w:p w:rsidR="00CC4EF1" w:rsidRDefault="00CC4EF1" w:rsidP="00CC4EF1">
      <w:pPr>
        <w:pStyle w:val="Prrafodelista"/>
        <w:numPr>
          <w:ilvl w:val="0"/>
          <w:numId w:val="19"/>
        </w:numPr>
        <w:jc w:val="both"/>
        <w:rPr>
          <w:bCs/>
        </w:rPr>
      </w:pPr>
      <w:r w:rsidRPr="00CC4EF1">
        <w:rPr>
          <w:bCs/>
          <w:color w:val="7030A0"/>
        </w:rPr>
        <w:t>Pedagogium:</w:t>
      </w:r>
      <w:r>
        <w:rPr>
          <w:bCs/>
        </w:rPr>
        <w:t xml:space="preserve"> Instituto que se sumaría después a los dos alemans que ya existían cuanto a importancia.</w:t>
      </w:r>
    </w:p>
    <w:p w:rsidR="00CC4EF1" w:rsidRDefault="00CC4EF1" w:rsidP="00CC4EF1">
      <w:pPr>
        <w:pStyle w:val="Prrafodelista"/>
        <w:numPr>
          <w:ilvl w:val="0"/>
          <w:numId w:val="19"/>
        </w:numPr>
        <w:jc w:val="both"/>
        <w:rPr>
          <w:bCs/>
        </w:rPr>
      </w:pPr>
      <w:r>
        <w:rPr>
          <w:bCs/>
        </w:rPr>
        <w:t xml:space="preserve">Un </w:t>
      </w:r>
      <w:r w:rsidRPr="00CC4EF1">
        <w:rPr>
          <w:bCs/>
          <w:color w:val="7030A0"/>
        </w:rPr>
        <w:t>orfanato,</w:t>
      </w:r>
      <w:r>
        <w:rPr>
          <w:bCs/>
        </w:rPr>
        <w:t xml:space="preserve"> reflejo de su espiritualidad pietista</w:t>
      </w:r>
    </w:p>
    <w:p w:rsidR="00CC4EF1" w:rsidRDefault="00CC4EF1" w:rsidP="00CC4EF1">
      <w:pPr>
        <w:pStyle w:val="Prrafodelista"/>
        <w:numPr>
          <w:ilvl w:val="0"/>
          <w:numId w:val="19"/>
        </w:numPr>
        <w:jc w:val="both"/>
        <w:rPr>
          <w:bCs/>
        </w:rPr>
      </w:pPr>
      <w:r>
        <w:rPr>
          <w:bCs/>
        </w:rPr>
        <w:t xml:space="preserve">La </w:t>
      </w:r>
      <w:r w:rsidRPr="00CC4EF1">
        <w:rPr>
          <w:bCs/>
          <w:color w:val="7030A0"/>
        </w:rPr>
        <w:t>reorganización de los Collegia Pietatis</w:t>
      </w:r>
      <w:r>
        <w:rPr>
          <w:bCs/>
        </w:rPr>
        <w:t xml:space="preserve">: que Franke convirtió en centro de reflexión de la Biblia y de los valores pietistas con gran eco en toda Alemania. </w:t>
      </w:r>
    </w:p>
    <w:p w:rsidR="00CC4EF1" w:rsidRDefault="00CC4EF1" w:rsidP="00CC4EF1">
      <w:pPr>
        <w:pStyle w:val="Prrafodelista"/>
        <w:ind w:left="1065"/>
        <w:jc w:val="both"/>
        <w:rPr>
          <w:bCs/>
        </w:rPr>
      </w:pPr>
    </w:p>
    <w:p w:rsidR="00CC4EF1" w:rsidRDefault="00CC4EF1" w:rsidP="00CC4EF1">
      <w:pPr>
        <w:pStyle w:val="Prrafodelista"/>
        <w:ind w:left="0"/>
        <w:jc w:val="both"/>
        <w:rPr>
          <w:bCs/>
          <w:lang w:val="es-ES"/>
        </w:rPr>
      </w:pPr>
      <w:r>
        <w:rPr>
          <w:b/>
          <w:bCs/>
          <w:lang w:val="es-ES"/>
        </w:rPr>
        <w:tab/>
      </w:r>
      <w:r w:rsidRPr="00CC4EF1">
        <w:rPr>
          <w:bCs/>
          <w:lang w:val="es-ES"/>
        </w:rPr>
        <w:t xml:space="preserve">Discípulo de Franke fue </w:t>
      </w:r>
      <w:r w:rsidRPr="00CC4EF1">
        <w:rPr>
          <w:bCs/>
          <w:color w:val="0070C0"/>
          <w:lang w:val="es-ES"/>
        </w:rPr>
        <w:t>Johann A. Bengel (1687-1752)</w:t>
      </w:r>
      <w:r w:rsidRPr="00CC4EF1">
        <w:rPr>
          <w:bCs/>
          <w:lang w:val="es-ES"/>
        </w:rPr>
        <w:t xml:space="preserve">, profesor de la Universidad de Wittemburg, autor de una </w:t>
      </w:r>
      <w:r w:rsidRPr="00CC4EF1">
        <w:rPr>
          <w:bCs/>
          <w:color w:val="E42CAF"/>
          <w:lang w:val="es-ES"/>
        </w:rPr>
        <w:t xml:space="preserve">edición crítica del </w:t>
      </w:r>
      <w:r w:rsidRPr="00CC4EF1">
        <w:rPr>
          <w:bCs/>
          <w:i/>
          <w:iCs/>
          <w:color w:val="E42CAF"/>
          <w:lang w:val="es-ES"/>
        </w:rPr>
        <w:t>Nuevo Testamento</w:t>
      </w:r>
      <w:r w:rsidRPr="00CC4EF1">
        <w:rPr>
          <w:bCs/>
          <w:lang w:val="es-ES"/>
        </w:rPr>
        <w:t xml:space="preserve"> y de unos </w:t>
      </w:r>
      <w:r w:rsidRPr="00CC4EF1">
        <w:rPr>
          <w:bCs/>
          <w:i/>
          <w:iCs/>
          <w:color w:val="E42CAF"/>
          <w:lang w:val="es-ES"/>
        </w:rPr>
        <w:t>Gnomon Novi Testamenti</w:t>
      </w:r>
      <w:r w:rsidRPr="00CC4EF1">
        <w:rPr>
          <w:bCs/>
          <w:color w:val="E42CAF"/>
          <w:lang w:val="es-ES"/>
        </w:rPr>
        <w:t>.</w:t>
      </w:r>
      <w:r>
        <w:rPr>
          <w:bCs/>
          <w:lang w:val="es-ES"/>
        </w:rPr>
        <w:t>: las sentencias morales del nuevo testamento en griego que le dieron fama en toda Europa.</w:t>
      </w:r>
    </w:p>
    <w:p w:rsidR="00CC4EF1" w:rsidRDefault="00CC4EF1" w:rsidP="00CC4EF1">
      <w:pPr>
        <w:pStyle w:val="Prrafodelista"/>
        <w:ind w:left="0"/>
        <w:jc w:val="both"/>
        <w:rPr>
          <w:bCs/>
          <w:lang w:val="es-ES"/>
        </w:rPr>
      </w:pPr>
    </w:p>
    <w:p w:rsidR="00CC4EF1" w:rsidRDefault="00CC4EF1" w:rsidP="00CC4EF1">
      <w:pPr>
        <w:pStyle w:val="Prrafodelista"/>
        <w:ind w:left="0"/>
        <w:jc w:val="both"/>
        <w:rPr>
          <w:bCs/>
          <w:lang w:val="es-ES"/>
        </w:rPr>
      </w:pPr>
      <w:r>
        <w:rPr>
          <w:bCs/>
          <w:lang w:val="es-ES"/>
        </w:rPr>
        <w:tab/>
        <w:t>El pietismo tuvo efectos muy positivos como hemos visto en Halle pero también algunas consecuencias negativas:</w:t>
      </w:r>
    </w:p>
    <w:p w:rsidR="00CC4EF1" w:rsidRPr="00BA6EA4" w:rsidRDefault="00CC4EF1" w:rsidP="00CC4EF1">
      <w:pPr>
        <w:pStyle w:val="Prrafodelista"/>
        <w:numPr>
          <w:ilvl w:val="0"/>
          <w:numId w:val="17"/>
        </w:numPr>
        <w:jc w:val="both"/>
        <w:rPr>
          <w:bCs/>
        </w:rPr>
      </w:pPr>
      <w:r>
        <w:rPr>
          <w:bCs/>
          <w:lang w:val="es-ES"/>
        </w:rPr>
        <w:t>Había una magnifica tradición musical y una importante escuela musical, los pietistas, caracterizados por la supresión todo lo que tenga que ver con el arte musical, teatral... se encargaron en Halle como en otras ciuad donde adquieren el poder religioso de suprimirla. Ocurre también en otras ciudades europeas.</w:t>
      </w:r>
    </w:p>
    <w:p w:rsidR="00BA6EA4" w:rsidRDefault="00BA6EA4" w:rsidP="00BA6EA4">
      <w:pPr>
        <w:jc w:val="both"/>
        <w:rPr>
          <w:b/>
          <w:bCs/>
          <w:color w:val="E42CAF"/>
          <w:u w:val="single"/>
        </w:rPr>
      </w:pPr>
      <w:r>
        <w:rPr>
          <w:b/>
          <w:bCs/>
          <w:color w:val="E42CAF"/>
          <w:u w:val="single"/>
        </w:rPr>
        <w:t>La polémica deista en Inglaterra en la 2ª ½ del XVII (sobretodo en la última decada)</w:t>
      </w:r>
    </w:p>
    <w:p w:rsidR="00BA6EA4" w:rsidRDefault="00BA6EA4" w:rsidP="00BA6EA4">
      <w:pPr>
        <w:jc w:val="both"/>
        <w:rPr>
          <w:bCs/>
        </w:rPr>
      </w:pPr>
      <w:r>
        <w:rPr>
          <w:bCs/>
          <w:color w:val="E42CAF"/>
        </w:rPr>
        <w:tab/>
      </w:r>
      <w:r>
        <w:rPr>
          <w:bCs/>
        </w:rPr>
        <w:t>Uno de los ecos de la Revolución Gloriosa fue la cuestión religiosa. Guillermo III y Maria tuvieron que atender a esta cuestión ante el auge del llamado “no conformismo” presente en la Inglaterra de los Estuardo a partir de 1670.</w:t>
      </w:r>
    </w:p>
    <w:p w:rsidR="00BA6EA4" w:rsidRDefault="00BA6EA4" w:rsidP="00BA6EA4">
      <w:pPr>
        <w:jc w:val="both"/>
        <w:rPr>
          <w:bCs/>
        </w:rPr>
      </w:pPr>
      <w:r>
        <w:rPr>
          <w:bCs/>
        </w:rPr>
        <w:tab/>
        <w:t>Algunos de estos protestantes que no encontraban su lugar son a los que conocemos como deistas: sin militar en el terreno del ateismo propugnaban un cristianismo racional  sin misterios alejado de la tradición eclasiástica.</w:t>
      </w:r>
    </w:p>
    <w:p w:rsidR="00BA6EA4" w:rsidRDefault="00BA6EA4" w:rsidP="00BA6EA4">
      <w:pPr>
        <w:jc w:val="both"/>
        <w:rPr>
          <w:bCs/>
        </w:rPr>
      </w:pPr>
    </w:p>
    <w:p w:rsidR="00BA6EA4" w:rsidRPr="00BA6EA4" w:rsidRDefault="00BA6EA4" w:rsidP="00BA6EA4">
      <w:pPr>
        <w:jc w:val="both"/>
        <w:rPr>
          <w:b/>
          <w:bCs/>
          <w:u w:val="single"/>
          <w:lang w:val="es-ES"/>
        </w:rPr>
      </w:pPr>
      <w:r>
        <w:rPr>
          <w:bCs/>
          <w:lang w:val="es-ES"/>
        </w:rPr>
        <w:lastRenderedPageBreak/>
        <w:tab/>
      </w:r>
      <w:r w:rsidRPr="00BA6EA4">
        <w:rPr>
          <w:b/>
          <w:bCs/>
          <w:u w:val="single"/>
          <w:lang w:val="es-ES"/>
        </w:rPr>
        <w:t>Los deistas radicales</w:t>
      </w:r>
    </w:p>
    <w:p w:rsidR="00BA6EA4" w:rsidRPr="00BA6EA4" w:rsidRDefault="00BA6EA4" w:rsidP="00BA6EA4">
      <w:pPr>
        <w:jc w:val="both"/>
        <w:rPr>
          <w:bCs/>
        </w:rPr>
      </w:pPr>
      <w:r w:rsidRPr="00BA6EA4">
        <w:rPr>
          <w:bCs/>
          <w:lang w:val="es-ES"/>
        </w:rPr>
        <w:t xml:space="preserve">La aprobación de la </w:t>
      </w:r>
      <w:r w:rsidRPr="00BA6EA4">
        <w:rPr>
          <w:bCs/>
          <w:i/>
          <w:iCs/>
          <w:lang w:val="es-ES"/>
        </w:rPr>
        <w:t>Toleration Act</w:t>
      </w:r>
      <w:r w:rsidRPr="00BA6EA4">
        <w:rPr>
          <w:bCs/>
          <w:lang w:val="es-ES"/>
        </w:rPr>
        <w:t xml:space="preserve"> (1690) animó a algunos intelectuales ingleses (</w:t>
      </w:r>
      <w:r w:rsidRPr="00BA6EA4">
        <w:rPr>
          <w:bCs/>
          <w:i/>
          <w:iCs/>
          <w:lang w:val="es-ES"/>
        </w:rPr>
        <w:t>deístas</w:t>
      </w:r>
      <w:r w:rsidRPr="00BA6EA4">
        <w:rPr>
          <w:bCs/>
          <w:lang w:val="es-ES"/>
        </w:rPr>
        <w:t xml:space="preserve">) a atacar toda forma de superstición y a proponer una religión natural, racional, sin misterios ni dogmas, así como a proponer una tolerancia religiosa mucho más amplia. </w:t>
      </w:r>
    </w:p>
    <w:p w:rsidR="00BA6EA4" w:rsidRPr="00BA6EA4" w:rsidRDefault="00BA6EA4" w:rsidP="00BA6EA4">
      <w:pPr>
        <w:jc w:val="both"/>
        <w:rPr>
          <w:bCs/>
        </w:rPr>
      </w:pPr>
      <w:r>
        <w:rPr>
          <w:bCs/>
          <w:lang w:val="es-ES"/>
        </w:rPr>
        <w:tab/>
      </w:r>
      <w:r w:rsidRPr="00BA6EA4">
        <w:rPr>
          <w:bCs/>
          <w:color w:val="0070C0"/>
          <w:lang w:val="es-ES"/>
        </w:rPr>
        <w:t>Thomas Woolston (1669-1731</w:t>
      </w:r>
      <w:r w:rsidRPr="00BA6EA4">
        <w:rPr>
          <w:bCs/>
          <w:lang w:val="es-ES"/>
        </w:rPr>
        <w:t>) abogó por una interpretación alegórica de los milagros y de la resurección de Cristo, siendo encarcelado por ello.</w:t>
      </w:r>
    </w:p>
    <w:p w:rsidR="00BA6EA4" w:rsidRPr="00BA6EA4" w:rsidRDefault="00BA6EA4" w:rsidP="00BA6EA4">
      <w:pPr>
        <w:jc w:val="both"/>
        <w:rPr>
          <w:bCs/>
        </w:rPr>
      </w:pPr>
      <w:r>
        <w:rPr>
          <w:bCs/>
          <w:lang w:val="es-ES"/>
        </w:rPr>
        <w:tab/>
      </w:r>
      <w:r w:rsidRPr="00BA6EA4">
        <w:rPr>
          <w:bCs/>
          <w:color w:val="0070C0"/>
          <w:lang w:val="es-ES"/>
        </w:rPr>
        <w:t>John Toland (1670-1722)</w:t>
      </w:r>
      <w:r w:rsidRPr="00BA6EA4">
        <w:rPr>
          <w:bCs/>
          <w:lang w:val="es-ES"/>
        </w:rPr>
        <w:t xml:space="preserve"> fue un diplomático irlandés de formación universitaria y discípulo de Locke que mantuvo fuertes contactos con los socianianos y arminianos holandeses. Fue amigo de Leibniz a quien conoció durante su estancia en Hannover como secretario de la embajada inglesa. Autor de</w:t>
      </w:r>
      <w:r w:rsidRPr="00BA6EA4">
        <w:rPr>
          <w:bCs/>
          <w:color w:val="E42CAF"/>
          <w:lang w:val="es-ES"/>
        </w:rPr>
        <w:t xml:space="preserve"> </w:t>
      </w:r>
      <w:r w:rsidRPr="00BA6EA4">
        <w:rPr>
          <w:bCs/>
          <w:i/>
          <w:iCs/>
          <w:color w:val="E42CAF"/>
          <w:lang w:val="es-ES"/>
        </w:rPr>
        <w:t>Cristianismo no misterioso</w:t>
      </w:r>
      <w:r w:rsidRPr="00BA6EA4">
        <w:rPr>
          <w:bCs/>
          <w:color w:val="E42CAF"/>
          <w:lang w:val="es-ES"/>
        </w:rPr>
        <w:t xml:space="preserve"> (1696)</w:t>
      </w:r>
      <w:r w:rsidRPr="00BA6EA4">
        <w:rPr>
          <w:bCs/>
          <w:lang w:val="es-ES"/>
        </w:rPr>
        <w:t xml:space="preserve"> y de </w:t>
      </w:r>
      <w:r w:rsidRPr="00BA6EA4">
        <w:rPr>
          <w:bCs/>
          <w:i/>
          <w:iCs/>
          <w:color w:val="E42CAF"/>
          <w:lang w:val="es-ES"/>
        </w:rPr>
        <w:t>Cartas a Serena</w:t>
      </w:r>
      <w:r w:rsidRPr="00BA6EA4">
        <w:rPr>
          <w:bCs/>
          <w:color w:val="E42CAF"/>
          <w:lang w:val="es-ES"/>
        </w:rPr>
        <w:t>,</w:t>
      </w:r>
      <w:r w:rsidRPr="00BA6EA4">
        <w:rPr>
          <w:bCs/>
          <w:lang w:val="es-ES"/>
        </w:rPr>
        <w:t xml:space="preserve"> dedicadas a Sofía Carlota de Hannover: su obra filosófica más ambiciosa, donde atacó la superstición y discutió las tesis de Descartes y Spinoza sobre el movimiento.</w:t>
      </w:r>
    </w:p>
    <w:p w:rsidR="00BA6EA4" w:rsidRPr="00BA6EA4" w:rsidRDefault="00BA6EA4" w:rsidP="00BA6EA4">
      <w:pPr>
        <w:jc w:val="both"/>
        <w:rPr>
          <w:bCs/>
        </w:rPr>
      </w:pPr>
      <w:r w:rsidRPr="00BA6EA4">
        <w:rPr>
          <w:bCs/>
          <w:color w:val="0070C0"/>
          <w:lang w:val="es-ES"/>
        </w:rPr>
        <w:tab/>
        <w:t xml:space="preserve">Anthony Collins (1676-1729) </w:t>
      </w:r>
      <w:r w:rsidRPr="00BA6EA4">
        <w:rPr>
          <w:bCs/>
          <w:lang w:val="es-ES"/>
        </w:rPr>
        <w:t>fue seguidor de Locke: denunció el falso entusiasmo y realizó un amplio trabajo de crítica bíblica entre 1707 y 1729.</w:t>
      </w:r>
    </w:p>
    <w:p w:rsidR="00BA6EA4" w:rsidRDefault="00BA6EA4" w:rsidP="00BA6EA4">
      <w:pPr>
        <w:jc w:val="both"/>
        <w:rPr>
          <w:bCs/>
          <w:lang w:val="es-ES"/>
        </w:rPr>
      </w:pPr>
      <w:r>
        <w:rPr>
          <w:bCs/>
          <w:lang w:val="es-ES"/>
        </w:rPr>
        <w:tab/>
      </w:r>
      <w:r w:rsidRPr="00BA6EA4">
        <w:rPr>
          <w:bCs/>
          <w:color w:val="0070C0"/>
          <w:lang w:val="es-ES"/>
        </w:rPr>
        <w:t>Thomas Chubb (1679-1747)</w:t>
      </w:r>
      <w:r w:rsidRPr="00BA6EA4">
        <w:rPr>
          <w:bCs/>
          <w:lang w:val="es-ES"/>
        </w:rPr>
        <w:t xml:space="preserve"> fue un escritor popular (fabricante de velas) y uno de los grandes divulgadores del deísmo.</w:t>
      </w:r>
    </w:p>
    <w:p w:rsidR="00BA6EA4" w:rsidRDefault="00BA6EA4" w:rsidP="00BA6EA4">
      <w:pPr>
        <w:jc w:val="both"/>
        <w:rPr>
          <w:bCs/>
          <w:lang w:val="es-ES"/>
        </w:rPr>
      </w:pPr>
      <w:r>
        <w:rPr>
          <w:bCs/>
          <w:lang w:val="es-ES"/>
        </w:rPr>
        <w:tab/>
        <w:t>Los deistas tuvieron una proyección importante a nivel nacional. Llevan a cabo un adoctrinamiento intelectual de las élites sociales del pais, pero también gozaron con el apoyo de algún escritor popul como Chubb que divulgó el deismo entre las clases populares inglesas: una incipiente aparición de la opinión pública como fenómeno histórico.</w:t>
      </w:r>
    </w:p>
    <w:p w:rsidR="00BA6EA4" w:rsidRPr="00BA6EA4" w:rsidRDefault="00BA6EA4" w:rsidP="00BA6EA4">
      <w:pPr>
        <w:jc w:val="both"/>
        <w:rPr>
          <w:b/>
          <w:bCs/>
          <w:u w:val="single"/>
        </w:rPr>
      </w:pPr>
      <w:r w:rsidRPr="00BA6EA4">
        <w:rPr>
          <w:b/>
          <w:bCs/>
          <w:u w:val="single"/>
          <w:lang w:val="es-ES"/>
        </w:rPr>
        <w:t>Deistas moderados y los anti-deistas:</w:t>
      </w:r>
    </w:p>
    <w:p w:rsidR="00BA6EA4" w:rsidRPr="00BA6EA4" w:rsidRDefault="00BA6EA4" w:rsidP="00BA6EA4">
      <w:pPr>
        <w:jc w:val="both"/>
        <w:rPr>
          <w:bCs/>
        </w:rPr>
      </w:pPr>
      <w:r>
        <w:rPr>
          <w:bCs/>
          <w:lang w:val="es-ES"/>
        </w:rPr>
        <w:tab/>
      </w:r>
      <w:r w:rsidRPr="00BA6EA4">
        <w:rPr>
          <w:bCs/>
          <w:color w:val="0070C0"/>
          <w:lang w:val="es-ES"/>
        </w:rPr>
        <w:t>Matthew Tindal (1653-1733)</w:t>
      </w:r>
      <w:r w:rsidRPr="00BA6EA4">
        <w:rPr>
          <w:bCs/>
          <w:lang w:val="es-ES"/>
        </w:rPr>
        <w:t>, profesor de Oxford, fue hostil a cualquier dogma que impidiera la reunificación de las iglesias cristianas.</w:t>
      </w:r>
    </w:p>
    <w:p w:rsidR="00BA6EA4" w:rsidRPr="00BA6EA4" w:rsidRDefault="00BA6EA4" w:rsidP="00BA6EA4">
      <w:pPr>
        <w:jc w:val="both"/>
        <w:rPr>
          <w:bCs/>
        </w:rPr>
      </w:pPr>
      <w:r w:rsidRPr="00BA6EA4">
        <w:rPr>
          <w:bCs/>
          <w:color w:val="0070C0"/>
          <w:lang w:val="es-ES"/>
        </w:rPr>
        <w:t>Samuel Clarke (1675-1729),</w:t>
      </w:r>
      <w:r w:rsidRPr="00BA6EA4">
        <w:rPr>
          <w:bCs/>
          <w:lang w:val="es-ES"/>
        </w:rPr>
        <w:t xml:space="preserve"> amigo y divulgador de Newton, polemista con Leibniz (1715-16), defendió la idea de que la religión revelada y la natural no eran incompatibles, aunque sugirió una solución unitaria al dogma de la Trinidad (1712) que le valió ser acusado de heterodoxia. </w:t>
      </w:r>
      <w:r>
        <w:rPr>
          <w:bCs/>
          <w:lang w:val="es-ES"/>
        </w:rPr>
        <w:tab/>
      </w:r>
      <w:r w:rsidRPr="00BA6EA4">
        <w:rPr>
          <w:bCs/>
          <w:lang w:val="es-ES"/>
        </w:rPr>
        <w:t>Con todo, atacó en sus escritos el materialismo de Hobbes, el panteísmo de Spinoza y el deísmo radical de Blount y Toland.</w:t>
      </w:r>
    </w:p>
    <w:p w:rsidR="00BA6EA4" w:rsidRPr="00BA6EA4" w:rsidRDefault="00BA6EA4" w:rsidP="00BA6EA4">
      <w:pPr>
        <w:jc w:val="both"/>
        <w:rPr>
          <w:bCs/>
        </w:rPr>
      </w:pPr>
      <w:r>
        <w:rPr>
          <w:bCs/>
          <w:lang w:val="es-ES"/>
        </w:rPr>
        <w:tab/>
      </w:r>
      <w:r w:rsidRPr="00BA6EA4">
        <w:rPr>
          <w:bCs/>
          <w:lang w:val="es-ES"/>
        </w:rPr>
        <w:t xml:space="preserve">También fue un moderado </w:t>
      </w:r>
      <w:r w:rsidRPr="00BA6EA4">
        <w:rPr>
          <w:bCs/>
          <w:color w:val="0070C0"/>
          <w:lang w:val="es-ES"/>
        </w:rPr>
        <w:t>Henry de Saint-John,</w:t>
      </w:r>
      <w:r w:rsidRPr="00BA6EA4">
        <w:rPr>
          <w:bCs/>
          <w:lang w:val="es-ES"/>
        </w:rPr>
        <w:t xml:space="preserve"> vizconde de Bolingbroke (1678-1751), líder del partido Tory.</w:t>
      </w:r>
    </w:p>
    <w:p w:rsidR="00BA6EA4" w:rsidRDefault="00BA6EA4" w:rsidP="002E03DA">
      <w:pPr>
        <w:jc w:val="both"/>
        <w:rPr>
          <w:bCs/>
          <w:lang w:val="es-ES"/>
        </w:rPr>
      </w:pPr>
      <w:r>
        <w:rPr>
          <w:bCs/>
        </w:rPr>
        <w:tab/>
      </w:r>
      <w:r w:rsidRPr="00BA6EA4">
        <w:rPr>
          <w:bCs/>
          <w:color w:val="0070C0"/>
          <w:lang w:val="es-ES"/>
        </w:rPr>
        <w:t>Joseph Butler (1692-1752)</w:t>
      </w:r>
      <w:r w:rsidRPr="00BA6EA4">
        <w:rPr>
          <w:bCs/>
          <w:lang w:val="es-ES"/>
        </w:rPr>
        <w:t>, obispo de Durham, fue uno de los máximos detractores del deísmo: contrario al principio deísta de incompatibilidad entre verdad racional y verdad revelada.</w:t>
      </w:r>
    </w:p>
    <w:p w:rsidR="002E03DA" w:rsidRDefault="002E03DA" w:rsidP="002E03DA">
      <w:pPr>
        <w:jc w:val="both"/>
        <w:rPr>
          <w:bCs/>
          <w:lang w:val="es-ES"/>
        </w:rPr>
      </w:pPr>
    </w:p>
    <w:p w:rsidR="003D0A8C" w:rsidRPr="002E03DA" w:rsidRDefault="002E03DA" w:rsidP="00967913">
      <w:pPr>
        <w:jc w:val="both"/>
        <w:rPr>
          <w:b/>
          <w:bCs/>
          <w:color w:val="00B050"/>
          <w:u w:val="single"/>
        </w:rPr>
      </w:pPr>
      <w:r w:rsidRPr="002E03DA">
        <w:rPr>
          <w:b/>
          <w:bCs/>
          <w:color w:val="00B050"/>
          <w:u w:val="single"/>
          <w:lang w:val="es-ES"/>
        </w:rPr>
        <w:t>5-Los orígenes de la prensa moderna</w:t>
      </w:r>
      <w:r>
        <w:rPr>
          <w:bCs/>
        </w:rPr>
        <w:tab/>
      </w:r>
    </w:p>
    <w:p w:rsidR="002E03DA" w:rsidRDefault="002E03DA" w:rsidP="002E03DA">
      <w:pPr>
        <w:jc w:val="both"/>
        <w:rPr>
          <w:bCs/>
          <w:lang w:val="es-ES"/>
        </w:rPr>
      </w:pPr>
      <w:r>
        <w:rPr>
          <w:bCs/>
          <w:lang w:val="es-ES"/>
        </w:rPr>
        <w:tab/>
      </w:r>
      <w:r w:rsidRPr="002E03DA">
        <w:rPr>
          <w:bCs/>
          <w:lang w:val="es-ES"/>
        </w:rPr>
        <w:t xml:space="preserve">La moderna prensa de noticias aparece en la ciudad holandesa de Haarlem el año 1656, con la fundación del </w:t>
      </w:r>
      <w:r w:rsidRPr="002E03DA">
        <w:rPr>
          <w:bCs/>
          <w:i/>
          <w:iCs/>
          <w:color w:val="7030A0"/>
          <w:lang w:val="es-ES"/>
        </w:rPr>
        <w:t>Haerlemse Courant</w:t>
      </w:r>
      <w:r w:rsidRPr="002E03DA">
        <w:rPr>
          <w:bCs/>
          <w:color w:val="7030A0"/>
          <w:lang w:val="es-ES"/>
        </w:rPr>
        <w:t>,</w:t>
      </w:r>
      <w:r w:rsidRPr="002E03DA">
        <w:rPr>
          <w:bCs/>
          <w:lang w:val="es-ES"/>
        </w:rPr>
        <w:t xml:space="preserve"> posteriormente </w:t>
      </w:r>
      <w:r w:rsidRPr="002E03DA">
        <w:rPr>
          <w:bCs/>
          <w:color w:val="7030A0"/>
          <w:lang w:val="es-ES"/>
        </w:rPr>
        <w:t xml:space="preserve">rebautizado como </w:t>
      </w:r>
      <w:r w:rsidRPr="002E03DA">
        <w:rPr>
          <w:bCs/>
          <w:i/>
          <w:iCs/>
          <w:color w:val="7030A0"/>
          <w:lang w:val="es-ES"/>
        </w:rPr>
        <w:t>Haarlems Dagbland</w:t>
      </w:r>
      <w:r w:rsidRPr="002E03DA">
        <w:rPr>
          <w:bCs/>
          <w:color w:val="7030A0"/>
          <w:lang w:val="es-ES"/>
        </w:rPr>
        <w:t>,</w:t>
      </w:r>
      <w:r w:rsidRPr="002E03DA">
        <w:rPr>
          <w:bCs/>
          <w:lang w:val="es-ES"/>
        </w:rPr>
        <w:t xml:space="preserve"> dirigido por el publicista mennonita </w:t>
      </w:r>
      <w:r w:rsidRPr="002E03DA">
        <w:rPr>
          <w:bCs/>
          <w:color w:val="0070C0"/>
          <w:lang w:val="es-ES"/>
        </w:rPr>
        <w:t>Abraham Casteleijn.</w:t>
      </w:r>
      <w:r>
        <w:rPr>
          <w:bCs/>
          <w:color w:val="0070C0"/>
          <w:lang w:val="es-ES"/>
        </w:rPr>
        <w:t xml:space="preserve"> </w:t>
      </w:r>
      <w:r>
        <w:rPr>
          <w:bCs/>
          <w:lang w:val="es-ES"/>
        </w:rPr>
        <w:t>Es el primer empresario del periodismo que conoce la prensa Europea.</w:t>
      </w:r>
    </w:p>
    <w:p w:rsidR="002E03DA" w:rsidRDefault="002E03DA" w:rsidP="002E03DA">
      <w:pPr>
        <w:jc w:val="both"/>
        <w:rPr>
          <w:bCs/>
          <w:lang w:val="es-ES"/>
        </w:rPr>
      </w:pPr>
      <w:r>
        <w:rPr>
          <w:bCs/>
          <w:lang w:val="es-ES"/>
        </w:rPr>
        <w:tab/>
        <w:t>La prensa se encuentra bajo el control del Estado en esta época.</w:t>
      </w:r>
    </w:p>
    <w:p w:rsidR="002E03DA" w:rsidRDefault="002E03DA" w:rsidP="002E03DA">
      <w:pPr>
        <w:jc w:val="both"/>
        <w:rPr>
          <w:bCs/>
          <w:u w:val="single"/>
          <w:lang w:val="es-ES"/>
        </w:rPr>
      </w:pPr>
      <w:r w:rsidRPr="002E03DA">
        <w:rPr>
          <w:bCs/>
          <w:u w:val="single"/>
          <w:lang w:val="es-ES"/>
        </w:rPr>
        <w:lastRenderedPageBreak/>
        <w:t>La prensa de noticias en Europa y América</w:t>
      </w:r>
    </w:p>
    <w:p w:rsidR="002E03DA" w:rsidRPr="002E03DA" w:rsidRDefault="002E03DA" w:rsidP="002E03DA">
      <w:pPr>
        <w:jc w:val="both"/>
        <w:rPr>
          <w:bCs/>
          <w:color w:val="E42CAF"/>
        </w:rPr>
      </w:pPr>
      <w:r w:rsidRPr="002E03DA">
        <w:rPr>
          <w:bCs/>
          <w:color w:val="7030A0"/>
          <w:lang w:val="es-ES"/>
        </w:rPr>
        <w:t>FRANCIA:</w:t>
      </w:r>
      <w:r w:rsidRPr="002E03DA">
        <w:rPr>
          <w:bCs/>
          <w:lang w:val="es-ES"/>
        </w:rPr>
        <w:t xml:space="preserve"> Gran proliferación de cabeceras (sólo en la década de 1750, 100 nuevas) a pesar de la fuerte censura (de hecho, </w:t>
      </w:r>
      <w:r w:rsidRPr="002E03DA">
        <w:rPr>
          <w:bCs/>
          <w:color w:val="E42CAF"/>
          <w:lang w:val="es-ES"/>
        </w:rPr>
        <w:t xml:space="preserve">la </w:t>
      </w:r>
      <w:r w:rsidRPr="002E03DA">
        <w:rPr>
          <w:bCs/>
          <w:i/>
          <w:iCs/>
          <w:color w:val="E42CAF"/>
          <w:lang w:val="es-ES"/>
        </w:rPr>
        <w:t>Gaceta de París</w:t>
      </w:r>
      <w:r w:rsidRPr="002E03DA">
        <w:rPr>
          <w:bCs/>
          <w:color w:val="E42CAF"/>
          <w:lang w:val="es-ES"/>
        </w:rPr>
        <w:t xml:space="preserve"> [1631]</w:t>
      </w:r>
      <w:r w:rsidRPr="002E03DA">
        <w:rPr>
          <w:bCs/>
          <w:lang w:val="es-ES"/>
        </w:rPr>
        <w:t xml:space="preserve"> debe ser considerada “prensa oficial”), muchos de los cuales eran editados por lacayos de los salones, con las noticias y rumores que allí se escuchaban (como el lacayo Gillet al servicio de Mme. d’Argental). </w:t>
      </w:r>
      <w:r>
        <w:rPr>
          <w:bCs/>
          <w:lang w:val="es-ES"/>
        </w:rPr>
        <w:tab/>
      </w:r>
      <w:r w:rsidRPr="002E03DA">
        <w:rPr>
          <w:bCs/>
          <w:lang w:val="es-ES"/>
        </w:rPr>
        <w:t>Llegaban a Francia también el</w:t>
      </w:r>
      <w:r w:rsidRPr="002E03DA">
        <w:rPr>
          <w:bCs/>
          <w:color w:val="E42CAF"/>
          <w:lang w:val="es-ES"/>
        </w:rPr>
        <w:t xml:space="preserve"> </w:t>
      </w:r>
      <w:r w:rsidRPr="002E03DA">
        <w:rPr>
          <w:bCs/>
          <w:i/>
          <w:iCs/>
          <w:color w:val="E42CAF"/>
          <w:lang w:val="es-ES"/>
        </w:rPr>
        <w:t>Correo de Avignon</w:t>
      </w:r>
      <w:r w:rsidRPr="002E03DA">
        <w:rPr>
          <w:bCs/>
          <w:color w:val="E42CAF"/>
          <w:lang w:val="es-ES"/>
        </w:rPr>
        <w:t xml:space="preserve"> (fundado en 1730) y la </w:t>
      </w:r>
      <w:r w:rsidRPr="002E03DA">
        <w:rPr>
          <w:bCs/>
          <w:i/>
          <w:iCs/>
          <w:color w:val="E42CAF"/>
          <w:lang w:val="es-ES"/>
        </w:rPr>
        <w:t>Gaceta de Leyde</w:t>
      </w:r>
      <w:r w:rsidRPr="002E03DA">
        <w:rPr>
          <w:bCs/>
          <w:color w:val="E42CAF"/>
          <w:lang w:val="es-ES"/>
        </w:rPr>
        <w:t xml:space="preserve"> (fundada en 1677).</w:t>
      </w:r>
    </w:p>
    <w:p w:rsidR="002E03DA" w:rsidRPr="002E03DA" w:rsidRDefault="002E03DA" w:rsidP="002E03DA">
      <w:pPr>
        <w:jc w:val="both"/>
        <w:rPr>
          <w:bCs/>
        </w:rPr>
      </w:pPr>
      <w:r w:rsidRPr="002E03DA">
        <w:rPr>
          <w:bCs/>
          <w:color w:val="7030A0"/>
          <w:lang w:val="es-ES"/>
        </w:rPr>
        <w:t xml:space="preserve">ALEMANIA: </w:t>
      </w:r>
      <w:r w:rsidRPr="002E03DA">
        <w:rPr>
          <w:bCs/>
          <w:lang w:val="es-ES"/>
        </w:rPr>
        <w:t>Hacia 1750 se publicaban 92 periódicos de</w:t>
      </w:r>
      <w:r>
        <w:rPr>
          <w:bCs/>
        </w:rPr>
        <w:t xml:space="preserve"> </w:t>
      </w:r>
      <w:r w:rsidRPr="002E03DA">
        <w:rPr>
          <w:bCs/>
          <w:lang w:val="es-ES"/>
        </w:rPr>
        <w:t xml:space="preserve">contenido político, el más importante de los cuales fue </w:t>
      </w:r>
      <w:r w:rsidRPr="002E03DA">
        <w:rPr>
          <w:bCs/>
          <w:i/>
          <w:iCs/>
          <w:color w:val="E42CAF"/>
          <w:lang w:val="es-ES"/>
        </w:rPr>
        <w:t>El Corresponsal de Hamburgo</w:t>
      </w:r>
      <w:r w:rsidRPr="002E03DA">
        <w:rPr>
          <w:bCs/>
          <w:color w:val="E42CAF"/>
          <w:lang w:val="es-ES"/>
        </w:rPr>
        <w:t xml:space="preserve">, fundado en 1730 </w:t>
      </w:r>
      <w:r w:rsidRPr="002E03DA">
        <w:rPr>
          <w:bCs/>
          <w:lang w:val="es-ES"/>
        </w:rPr>
        <w:t>por Hermann Holle (1.600 ejemplares en 1730 y 30.000 en1800).</w:t>
      </w:r>
    </w:p>
    <w:p w:rsidR="002E03DA" w:rsidRPr="002E03DA" w:rsidRDefault="002E03DA" w:rsidP="002E03DA">
      <w:pPr>
        <w:jc w:val="both"/>
        <w:rPr>
          <w:bCs/>
          <w:color w:val="E42CAF"/>
        </w:rPr>
      </w:pPr>
      <w:r w:rsidRPr="002E03DA">
        <w:rPr>
          <w:bCs/>
          <w:color w:val="7030A0"/>
          <w:lang w:val="es-ES"/>
        </w:rPr>
        <w:t>ESPAÑA:</w:t>
      </w:r>
      <w:r w:rsidRPr="002E03DA">
        <w:rPr>
          <w:bCs/>
          <w:lang w:val="es-ES"/>
        </w:rPr>
        <w:t xml:space="preserve"> Dominó la prensa oficial o para-oficial como</w:t>
      </w:r>
      <w:r>
        <w:rPr>
          <w:bCs/>
        </w:rPr>
        <w:t xml:space="preserve"> </w:t>
      </w:r>
      <w:r w:rsidRPr="002E03DA">
        <w:rPr>
          <w:bCs/>
          <w:lang w:val="es-ES"/>
        </w:rPr>
        <w:t xml:space="preserve">la </w:t>
      </w:r>
      <w:r w:rsidRPr="002E03DA">
        <w:rPr>
          <w:bCs/>
          <w:i/>
          <w:iCs/>
          <w:color w:val="E42CAF"/>
          <w:lang w:val="es-ES"/>
        </w:rPr>
        <w:t>Gaceta de Madrid</w:t>
      </w:r>
      <w:r w:rsidRPr="002E03DA">
        <w:rPr>
          <w:bCs/>
          <w:color w:val="E42CAF"/>
          <w:lang w:val="es-ES"/>
        </w:rPr>
        <w:t xml:space="preserve"> (desde 1697) </w:t>
      </w:r>
      <w:r w:rsidRPr="002E03DA">
        <w:rPr>
          <w:bCs/>
          <w:lang w:val="es-ES"/>
        </w:rPr>
        <w:t xml:space="preserve">y el </w:t>
      </w:r>
      <w:r w:rsidRPr="002E03DA">
        <w:rPr>
          <w:bCs/>
          <w:i/>
          <w:iCs/>
          <w:color w:val="E42CAF"/>
          <w:lang w:val="es-ES"/>
        </w:rPr>
        <w:t>Mercurio</w:t>
      </w:r>
      <w:r w:rsidRPr="002E03DA">
        <w:rPr>
          <w:bCs/>
          <w:color w:val="E42CAF"/>
          <w:lang w:val="es-ES"/>
        </w:rPr>
        <w:t xml:space="preserve"> (desde1738).</w:t>
      </w:r>
    </w:p>
    <w:p w:rsidR="002E03DA" w:rsidRPr="002E03DA" w:rsidRDefault="002E03DA" w:rsidP="002E03DA">
      <w:pPr>
        <w:jc w:val="both"/>
        <w:rPr>
          <w:bCs/>
        </w:rPr>
      </w:pPr>
      <w:r w:rsidRPr="002E03DA">
        <w:rPr>
          <w:bCs/>
          <w:color w:val="7030A0"/>
          <w:lang w:val="es-ES"/>
        </w:rPr>
        <w:t xml:space="preserve">Colonias americanas: </w:t>
      </w:r>
      <w:r w:rsidRPr="002E03DA">
        <w:rPr>
          <w:bCs/>
          <w:i/>
          <w:iCs/>
          <w:color w:val="E42CAF"/>
          <w:lang w:val="es-ES"/>
        </w:rPr>
        <w:t>Public Occurences</w:t>
      </w:r>
      <w:r w:rsidRPr="002E03DA">
        <w:rPr>
          <w:bCs/>
          <w:color w:val="E42CAF"/>
          <w:lang w:val="es-ES"/>
        </w:rPr>
        <w:t xml:space="preserve"> de Boston </w:t>
      </w:r>
      <w:r w:rsidRPr="002E03DA">
        <w:rPr>
          <w:bCs/>
          <w:lang w:val="es-ES"/>
        </w:rPr>
        <w:t>(fun</w:t>
      </w:r>
      <w:r>
        <w:rPr>
          <w:bCs/>
          <w:lang w:val="es-ES"/>
        </w:rPr>
        <w:t>d</w:t>
      </w:r>
      <w:r w:rsidRPr="002E03DA">
        <w:rPr>
          <w:bCs/>
          <w:lang w:val="es-ES"/>
        </w:rPr>
        <w:t xml:space="preserve">ado  en 1690) y </w:t>
      </w:r>
      <w:r w:rsidRPr="002E03DA">
        <w:rPr>
          <w:bCs/>
          <w:i/>
          <w:iCs/>
          <w:color w:val="E42CAF"/>
          <w:lang w:val="es-ES"/>
        </w:rPr>
        <w:t>The Craftsman</w:t>
      </w:r>
      <w:r w:rsidRPr="002E03DA">
        <w:rPr>
          <w:bCs/>
          <w:color w:val="E42CAF"/>
          <w:lang w:val="es-ES"/>
        </w:rPr>
        <w:t xml:space="preserve"> de Filadelfia </w:t>
      </w:r>
      <w:r w:rsidRPr="002E03DA">
        <w:rPr>
          <w:bCs/>
          <w:lang w:val="es-ES"/>
        </w:rPr>
        <w:t>(fundadopor Benjamin Franklin en 1729).</w:t>
      </w:r>
    </w:p>
    <w:p w:rsidR="002E03DA" w:rsidRDefault="002E03DA" w:rsidP="002E03DA">
      <w:pPr>
        <w:jc w:val="both"/>
        <w:rPr>
          <w:bCs/>
          <w:lang w:val="es-ES"/>
        </w:rPr>
      </w:pPr>
      <w:r w:rsidRPr="002E03DA">
        <w:rPr>
          <w:bCs/>
          <w:color w:val="7030A0"/>
          <w:lang w:val="es-ES"/>
        </w:rPr>
        <w:t>Otros:</w:t>
      </w:r>
      <w:r w:rsidRPr="002E03DA">
        <w:rPr>
          <w:bCs/>
          <w:color w:val="E42CAF"/>
          <w:lang w:val="es-ES"/>
        </w:rPr>
        <w:t xml:space="preserve"> El </w:t>
      </w:r>
      <w:r w:rsidRPr="002E03DA">
        <w:rPr>
          <w:bCs/>
          <w:i/>
          <w:iCs/>
          <w:color w:val="E42CAF"/>
          <w:lang w:val="es-ES"/>
        </w:rPr>
        <w:t>Mercurio histórico y político</w:t>
      </w:r>
      <w:r w:rsidRPr="002E03DA">
        <w:rPr>
          <w:bCs/>
          <w:color w:val="E42CAF"/>
          <w:lang w:val="es-ES"/>
        </w:rPr>
        <w:t xml:space="preserve"> de La Haya </w:t>
      </w:r>
      <w:r w:rsidRPr="002E03DA">
        <w:rPr>
          <w:bCs/>
          <w:lang w:val="es-ES"/>
        </w:rPr>
        <w:t xml:space="preserve">se fundó en 1688 y </w:t>
      </w:r>
      <w:r w:rsidRPr="002E03DA">
        <w:rPr>
          <w:bCs/>
          <w:color w:val="E42CAF"/>
          <w:lang w:val="es-ES"/>
        </w:rPr>
        <w:t xml:space="preserve">la </w:t>
      </w:r>
      <w:r w:rsidRPr="002E03DA">
        <w:rPr>
          <w:bCs/>
          <w:i/>
          <w:iCs/>
          <w:color w:val="E42CAF"/>
          <w:lang w:val="es-ES"/>
        </w:rPr>
        <w:t>Gaceta de Estocolmo</w:t>
      </w:r>
      <w:r w:rsidRPr="002E03DA">
        <w:rPr>
          <w:bCs/>
          <w:color w:val="E42CAF"/>
          <w:lang w:val="es-ES"/>
        </w:rPr>
        <w:t xml:space="preserve"> </w:t>
      </w:r>
      <w:r w:rsidRPr="002E03DA">
        <w:rPr>
          <w:bCs/>
          <w:lang w:val="es-ES"/>
        </w:rPr>
        <w:t>se fundó en 1740.</w:t>
      </w:r>
    </w:p>
    <w:p w:rsidR="00E54207" w:rsidRDefault="00E54207" w:rsidP="00E54207">
      <w:pPr>
        <w:jc w:val="both"/>
        <w:rPr>
          <w:bCs/>
          <w:lang w:val="es-ES"/>
        </w:rPr>
      </w:pPr>
      <w:r>
        <w:rPr>
          <w:bCs/>
          <w:lang w:val="es-ES"/>
        </w:rPr>
        <w:tab/>
        <w:t xml:space="preserve">Es la época preilustrada, son periódicos por lo general de corta vida, como el </w:t>
      </w:r>
      <w:r w:rsidRPr="00E54207">
        <w:rPr>
          <w:bCs/>
          <w:color w:val="E42CAF"/>
          <w:lang w:val="es-ES"/>
        </w:rPr>
        <w:t>The Spectator de Inglaterra</w:t>
      </w:r>
      <w:r>
        <w:rPr>
          <w:bCs/>
          <w:color w:val="E42CAF"/>
          <w:lang w:val="es-ES"/>
        </w:rPr>
        <w:t xml:space="preserve"> </w:t>
      </w:r>
      <w:r>
        <w:rPr>
          <w:bCs/>
          <w:lang w:val="es-ES"/>
        </w:rPr>
        <w:t>que se funda en 1711 y vive hasta 1712 y que después tuvo una segunda época en 1714 pero no llegó a cumplir el año.  Es un periódico que busca dar satisfacción a un público amplio que elegía una monográfia que normalmente tenía que ver con la crítica de las costumbres ( con la moralidad publica, a veces con la politica).</w:t>
      </w:r>
      <w:r w:rsidRPr="00E54207">
        <w:rPr>
          <w:rFonts w:ascii="Palatino Linotype" w:eastAsia="+mn-ea" w:hAnsi="Palatino Linotype"/>
          <w:b/>
          <w:bCs/>
          <w:shadow/>
          <w:color w:val="00FFFF"/>
          <w:kern w:val="24"/>
          <w:sz w:val="48"/>
          <w:szCs w:val="48"/>
          <w:lang w:val="es-ES"/>
        </w:rPr>
        <w:t xml:space="preserve"> </w:t>
      </w:r>
      <w:r w:rsidRPr="00E54207">
        <w:rPr>
          <w:bCs/>
          <w:color w:val="0070C0"/>
          <w:lang w:val="es-ES"/>
        </w:rPr>
        <w:t>Richard Steele</w:t>
      </w:r>
      <w:r w:rsidRPr="00E54207">
        <w:rPr>
          <w:bCs/>
          <w:lang w:val="es-ES"/>
        </w:rPr>
        <w:t xml:space="preserve"> (1672-1729) y </w:t>
      </w:r>
      <w:r w:rsidRPr="00E54207">
        <w:rPr>
          <w:bCs/>
          <w:color w:val="0070C0"/>
          <w:lang w:val="es-ES"/>
        </w:rPr>
        <w:t xml:space="preserve">Joseph Addison </w:t>
      </w:r>
      <w:r w:rsidRPr="00E54207">
        <w:rPr>
          <w:bCs/>
          <w:lang w:val="es-ES"/>
        </w:rPr>
        <w:t xml:space="preserve">(1672-1719), </w:t>
      </w:r>
      <w:r w:rsidRPr="00E54207">
        <w:rPr>
          <w:bCs/>
          <w:u w:val="single"/>
          <w:lang w:val="es-ES"/>
        </w:rPr>
        <w:t xml:space="preserve">editores de </w:t>
      </w:r>
      <w:r w:rsidRPr="00E54207">
        <w:rPr>
          <w:bCs/>
          <w:i/>
          <w:iCs/>
          <w:u w:val="single"/>
          <w:lang w:val="es-ES"/>
        </w:rPr>
        <w:t>The Spectator</w:t>
      </w:r>
      <w:r w:rsidRPr="00E54207">
        <w:rPr>
          <w:bCs/>
          <w:lang w:val="es-ES"/>
        </w:rPr>
        <w:t xml:space="preserve"> (1711-12 y 1714), primer diario de un nuevo género a caballo entre el noticiero y la prensa erudita.</w:t>
      </w:r>
    </w:p>
    <w:p w:rsidR="00E54207" w:rsidRDefault="00E54207" w:rsidP="00E54207">
      <w:pPr>
        <w:jc w:val="both"/>
        <w:rPr>
          <w:b/>
          <w:bCs/>
          <w:u w:val="single"/>
          <w:lang w:val="es-ES"/>
        </w:rPr>
      </w:pPr>
      <w:r w:rsidRPr="00E54207">
        <w:rPr>
          <w:b/>
          <w:bCs/>
          <w:u w:val="single"/>
          <w:lang w:val="es-ES"/>
        </w:rPr>
        <w:t>Libertad, variedad y modernidad</w:t>
      </w:r>
    </w:p>
    <w:p w:rsidR="00E54207" w:rsidRPr="00E54207" w:rsidRDefault="00E54207" w:rsidP="00E54207">
      <w:pPr>
        <w:jc w:val="both"/>
        <w:rPr>
          <w:bCs/>
        </w:rPr>
      </w:pPr>
      <w:r w:rsidRPr="00E54207">
        <w:rPr>
          <w:bCs/>
          <w:color w:val="E42CAF"/>
          <w:lang w:val="es-ES"/>
        </w:rPr>
        <w:t>1665:</w:t>
      </w:r>
      <w:r w:rsidRPr="00E54207">
        <w:rPr>
          <w:bCs/>
          <w:lang w:val="es-ES"/>
        </w:rPr>
        <w:t xml:space="preserve"> Se funda la oficial </w:t>
      </w:r>
      <w:r w:rsidRPr="00E54207">
        <w:rPr>
          <w:bCs/>
          <w:i/>
          <w:iCs/>
          <w:lang w:val="es-ES"/>
        </w:rPr>
        <w:t>Gaceta de Londres</w:t>
      </w:r>
      <w:r w:rsidRPr="00E54207">
        <w:rPr>
          <w:bCs/>
          <w:lang w:val="es-ES"/>
        </w:rPr>
        <w:t xml:space="preserve"> que, a fines del XVII y comienzos del XVIII, dirigirá Richard Steele.</w:t>
      </w:r>
    </w:p>
    <w:p w:rsidR="00E54207" w:rsidRPr="00E54207" w:rsidRDefault="00E54207" w:rsidP="00E54207">
      <w:pPr>
        <w:jc w:val="both"/>
        <w:rPr>
          <w:bCs/>
        </w:rPr>
      </w:pPr>
      <w:r w:rsidRPr="00E54207">
        <w:rPr>
          <w:bCs/>
          <w:color w:val="E42CAF"/>
          <w:lang w:val="es-ES"/>
        </w:rPr>
        <w:t>1704 a 1713:</w:t>
      </w:r>
      <w:r w:rsidRPr="00E54207">
        <w:rPr>
          <w:bCs/>
          <w:lang w:val="es-ES"/>
        </w:rPr>
        <w:t xml:space="preserve"> Se publica la </w:t>
      </w:r>
      <w:r w:rsidRPr="00E54207">
        <w:rPr>
          <w:bCs/>
          <w:i/>
          <w:iCs/>
          <w:lang w:val="es-ES"/>
        </w:rPr>
        <w:t>Revista</w:t>
      </w:r>
      <w:r w:rsidRPr="00E54207">
        <w:rPr>
          <w:bCs/>
          <w:lang w:val="es-ES"/>
        </w:rPr>
        <w:t xml:space="preserve"> (quincenal) de Daniel Defoe, con noticias y comentarios.</w:t>
      </w:r>
    </w:p>
    <w:p w:rsidR="00E54207" w:rsidRPr="00E54207" w:rsidRDefault="00E54207" w:rsidP="00E54207">
      <w:pPr>
        <w:jc w:val="both"/>
        <w:rPr>
          <w:bCs/>
        </w:rPr>
      </w:pPr>
      <w:r w:rsidRPr="00E54207">
        <w:rPr>
          <w:bCs/>
          <w:color w:val="E42CAF"/>
          <w:lang w:val="es-ES"/>
        </w:rPr>
        <w:t>1709 a 1711:</w:t>
      </w:r>
      <w:r w:rsidRPr="00E54207">
        <w:rPr>
          <w:bCs/>
          <w:lang w:val="es-ES"/>
        </w:rPr>
        <w:t xml:space="preserve"> Richard Steele publica </w:t>
      </w:r>
      <w:r w:rsidRPr="00E54207">
        <w:rPr>
          <w:bCs/>
          <w:i/>
          <w:iCs/>
          <w:lang w:val="es-ES"/>
        </w:rPr>
        <w:t>The Tatler</w:t>
      </w:r>
      <w:r w:rsidRPr="00E54207">
        <w:rPr>
          <w:bCs/>
          <w:lang w:val="es-ES"/>
        </w:rPr>
        <w:t xml:space="preserve"> (3 veces por semana) con noticias recogidas en cafés y chocolaterías, noticias y comentarios morales. Con su única hoja, llegó a alcanzar los 3.000 ejemplares a partir del nº 118.</w:t>
      </w:r>
    </w:p>
    <w:p w:rsidR="00E54207" w:rsidRPr="00E54207" w:rsidRDefault="00E54207" w:rsidP="00E54207">
      <w:pPr>
        <w:jc w:val="both"/>
        <w:rPr>
          <w:bCs/>
        </w:rPr>
      </w:pPr>
      <w:r w:rsidRPr="00E54207">
        <w:rPr>
          <w:bCs/>
          <w:color w:val="E42CAF"/>
          <w:lang w:val="es-ES"/>
        </w:rPr>
        <w:t>1711 a 1712 y 1714:</w:t>
      </w:r>
      <w:r w:rsidRPr="00E54207">
        <w:rPr>
          <w:bCs/>
          <w:lang w:val="es-ES"/>
        </w:rPr>
        <w:t xml:space="preserve"> Richard Steele y Joseph Addison publican el primer diario europeo, </w:t>
      </w:r>
      <w:r w:rsidRPr="00E54207">
        <w:rPr>
          <w:bCs/>
          <w:i/>
          <w:iCs/>
          <w:lang w:val="es-ES"/>
        </w:rPr>
        <w:t>The Spectator</w:t>
      </w:r>
      <w:r w:rsidRPr="00E54207">
        <w:rPr>
          <w:bCs/>
          <w:lang w:val="es-ES"/>
        </w:rPr>
        <w:t>: cada número se ocupaba de un tema monográfico (no tenía secciones). Llegó a tirar 4.000 ejemplares.</w:t>
      </w:r>
    </w:p>
    <w:p w:rsidR="00E54207" w:rsidRPr="00E54207" w:rsidRDefault="00E54207" w:rsidP="00E54207">
      <w:pPr>
        <w:jc w:val="both"/>
        <w:rPr>
          <w:bCs/>
        </w:rPr>
      </w:pPr>
      <w:r w:rsidRPr="00E54207">
        <w:rPr>
          <w:bCs/>
          <w:color w:val="E42CAF"/>
          <w:lang w:val="es-ES"/>
        </w:rPr>
        <w:t xml:space="preserve">1712: </w:t>
      </w:r>
      <w:r w:rsidRPr="00E54207">
        <w:rPr>
          <w:bCs/>
          <w:lang w:val="es-ES"/>
        </w:rPr>
        <w:t>Se publican en Londres 12 periódicos y se venden cerca de 50.000 ejemplares.</w:t>
      </w:r>
    </w:p>
    <w:p w:rsidR="00E54207" w:rsidRDefault="00E54207" w:rsidP="00E54207">
      <w:pPr>
        <w:jc w:val="both"/>
        <w:rPr>
          <w:bCs/>
          <w:lang w:val="es-ES"/>
        </w:rPr>
      </w:pPr>
      <w:r w:rsidRPr="00E54207">
        <w:rPr>
          <w:bCs/>
          <w:color w:val="E42CAF"/>
          <w:lang w:val="es-ES"/>
        </w:rPr>
        <w:t>1750:</w:t>
      </w:r>
      <w:r w:rsidRPr="00E54207">
        <w:rPr>
          <w:bCs/>
          <w:lang w:val="es-ES"/>
        </w:rPr>
        <w:t xml:space="preserve"> Siguen editándose 12 periódicos en Londres, pero la tirada ha aumentado a 150.000 ejemplares.</w:t>
      </w:r>
      <w:r>
        <w:rPr>
          <w:bCs/>
          <w:lang w:val="es-ES"/>
        </w:rPr>
        <w:tab/>
      </w:r>
    </w:p>
    <w:p w:rsidR="00E54207" w:rsidRPr="00E54207" w:rsidRDefault="00E54207" w:rsidP="00E54207">
      <w:pPr>
        <w:jc w:val="both"/>
        <w:rPr>
          <w:bCs/>
        </w:rPr>
      </w:pPr>
      <w:r>
        <w:rPr>
          <w:bCs/>
          <w:lang w:val="es-ES"/>
        </w:rPr>
        <w:tab/>
        <w:t>Supone el inicio de una opinión pública importante. La historia de los ejemplares se triplica de 1712 a 1750, pero lo importante no es el número de ejemplares sino que un ejemplar abarca a más de un lector. Además hay que hacer hincapie en que la sociedad que no está alfabetizada no se encuentra al margen de la lectura puesto que existe todo un mercado de intermediarios que les transmites de forma oral prensa, cartas privadas,... y que los ponene en contacto con la escritura y la lectura, con las letras.</w:t>
      </w:r>
    </w:p>
    <w:p w:rsidR="00E54207" w:rsidRPr="00E54207" w:rsidRDefault="00E54207" w:rsidP="00E54207">
      <w:pPr>
        <w:jc w:val="both"/>
        <w:rPr>
          <w:bCs/>
        </w:rPr>
      </w:pPr>
    </w:p>
    <w:p w:rsidR="00E54207" w:rsidRPr="00E54207" w:rsidRDefault="00E54207" w:rsidP="00E54207">
      <w:pPr>
        <w:jc w:val="both"/>
        <w:rPr>
          <w:bCs/>
        </w:rPr>
      </w:pPr>
    </w:p>
    <w:p w:rsidR="00E54207" w:rsidRPr="00E54207" w:rsidRDefault="00E54207" w:rsidP="002E03DA">
      <w:pPr>
        <w:jc w:val="both"/>
        <w:rPr>
          <w:bCs/>
        </w:rPr>
      </w:pPr>
    </w:p>
    <w:p w:rsidR="00E54207" w:rsidRPr="00E54207" w:rsidRDefault="00E54207" w:rsidP="002E03DA">
      <w:pPr>
        <w:jc w:val="both"/>
        <w:rPr>
          <w:bCs/>
        </w:rPr>
      </w:pPr>
      <w:r>
        <w:rPr>
          <w:bCs/>
          <w:lang w:val="es-ES"/>
        </w:rPr>
        <w:t xml:space="preserve"> </w:t>
      </w:r>
    </w:p>
    <w:p w:rsidR="002E03DA" w:rsidRPr="002E03DA" w:rsidRDefault="002E03DA" w:rsidP="002E03DA">
      <w:pPr>
        <w:jc w:val="both"/>
        <w:rPr>
          <w:bCs/>
        </w:rPr>
      </w:pPr>
    </w:p>
    <w:p w:rsidR="00134516" w:rsidRPr="003D0A8C" w:rsidRDefault="00134516" w:rsidP="00134516">
      <w:pPr>
        <w:jc w:val="both"/>
        <w:rPr>
          <w:bCs/>
        </w:rPr>
      </w:pPr>
    </w:p>
    <w:p w:rsidR="00A639FE" w:rsidRPr="00134516" w:rsidRDefault="00A639FE" w:rsidP="00A639FE">
      <w:pPr>
        <w:jc w:val="both"/>
        <w:rPr>
          <w:bCs/>
        </w:rPr>
      </w:pPr>
    </w:p>
    <w:p w:rsidR="00A639FE" w:rsidRPr="00134516" w:rsidRDefault="00A639FE" w:rsidP="00A639FE">
      <w:pPr>
        <w:jc w:val="both"/>
        <w:rPr>
          <w:bCs/>
          <w:lang w:val="es-ES"/>
        </w:rPr>
      </w:pPr>
    </w:p>
    <w:p w:rsidR="00A639FE" w:rsidRPr="00134516" w:rsidRDefault="00A639FE" w:rsidP="00A639FE">
      <w:pPr>
        <w:jc w:val="both"/>
      </w:pPr>
    </w:p>
    <w:p w:rsidR="00032A8B" w:rsidRPr="00134516" w:rsidRDefault="00032A8B" w:rsidP="00032A8B">
      <w:pPr>
        <w:jc w:val="both"/>
      </w:pPr>
    </w:p>
    <w:p w:rsidR="00A639FE" w:rsidRPr="00A639FE" w:rsidRDefault="00A639FE" w:rsidP="00032A8B">
      <w:pPr>
        <w:jc w:val="both"/>
      </w:pPr>
    </w:p>
    <w:p w:rsidR="00032A8B" w:rsidRPr="00A639FE" w:rsidRDefault="00032A8B" w:rsidP="00032A8B">
      <w:pPr>
        <w:jc w:val="both"/>
      </w:pPr>
    </w:p>
    <w:p w:rsidR="00FF770E" w:rsidRPr="00A639FE" w:rsidRDefault="00FF770E" w:rsidP="00350609">
      <w:pPr>
        <w:jc w:val="both"/>
      </w:pPr>
    </w:p>
    <w:p w:rsidR="001E49E2" w:rsidRPr="008604B8" w:rsidRDefault="001E49E2" w:rsidP="001E49E2"/>
    <w:p w:rsidR="001E49E2" w:rsidRPr="008604B8" w:rsidRDefault="001E49E2" w:rsidP="001E49E2"/>
    <w:p w:rsidR="001E49E2" w:rsidRPr="008604B8" w:rsidRDefault="001E49E2" w:rsidP="001E49E2"/>
    <w:p w:rsidR="001E49E2" w:rsidRPr="00FD6111" w:rsidRDefault="001E49E2" w:rsidP="001E49E2"/>
    <w:p w:rsidR="001E49E2" w:rsidRPr="00587444" w:rsidRDefault="001E49E2" w:rsidP="001E49E2"/>
    <w:p w:rsidR="001E49E2" w:rsidRPr="002678AA" w:rsidRDefault="001E49E2" w:rsidP="001E49E2"/>
    <w:p w:rsidR="001E49E2" w:rsidRPr="002678AA" w:rsidRDefault="001E49E2" w:rsidP="001E49E2"/>
    <w:p w:rsidR="001E49E2" w:rsidRPr="002678AA" w:rsidRDefault="001E49E2" w:rsidP="001E49E2"/>
    <w:p w:rsidR="001E49E2" w:rsidRPr="002678AA" w:rsidRDefault="001E49E2" w:rsidP="001E49E2"/>
    <w:p w:rsidR="001E49E2" w:rsidRPr="009B33D8" w:rsidRDefault="001E49E2" w:rsidP="001E49E2"/>
    <w:p w:rsidR="001E49E2" w:rsidRPr="00F37B33" w:rsidRDefault="001E49E2" w:rsidP="001E49E2"/>
    <w:p w:rsidR="001E49E2" w:rsidRPr="00F37B33" w:rsidRDefault="001E49E2" w:rsidP="001E49E2"/>
    <w:p w:rsidR="001E49E2" w:rsidRPr="00F37B33" w:rsidRDefault="001E49E2" w:rsidP="001E49E2"/>
    <w:p w:rsidR="00F9194B" w:rsidRPr="00081B9F" w:rsidRDefault="00F9194B" w:rsidP="00375C93">
      <w:pPr>
        <w:jc w:val="both"/>
        <w:rPr>
          <w:rFonts w:asciiTheme="minorHAnsi" w:hAnsiTheme="minorHAnsi"/>
          <w:bCs/>
          <w:sz w:val="24"/>
          <w:szCs w:val="24"/>
        </w:rPr>
      </w:pPr>
    </w:p>
    <w:p w:rsidR="00375C93" w:rsidRPr="00081B9F" w:rsidRDefault="00375C93" w:rsidP="00375C93">
      <w:pPr>
        <w:jc w:val="both"/>
        <w:rPr>
          <w:rFonts w:asciiTheme="minorHAnsi" w:hAnsiTheme="minorHAnsi"/>
          <w:bCs/>
          <w:sz w:val="24"/>
          <w:szCs w:val="24"/>
        </w:rPr>
      </w:pPr>
    </w:p>
    <w:p w:rsidR="00375C93" w:rsidRPr="00081B9F" w:rsidRDefault="00375C93" w:rsidP="00375C93">
      <w:pPr>
        <w:jc w:val="both"/>
        <w:rPr>
          <w:rFonts w:asciiTheme="minorHAnsi" w:hAnsiTheme="minorHAnsi"/>
          <w:bCs/>
          <w:sz w:val="24"/>
          <w:szCs w:val="24"/>
        </w:rPr>
      </w:pPr>
    </w:p>
    <w:p w:rsidR="00300BFB" w:rsidRPr="00081B9F" w:rsidRDefault="00300BFB" w:rsidP="00300BFB">
      <w:pPr>
        <w:jc w:val="both"/>
        <w:rPr>
          <w:rFonts w:asciiTheme="minorHAnsi" w:hAnsiTheme="minorHAnsi"/>
          <w:bCs/>
          <w:sz w:val="24"/>
          <w:szCs w:val="24"/>
        </w:rPr>
      </w:pPr>
    </w:p>
    <w:p w:rsidR="00774E9A" w:rsidRPr="00081B9F" w:rsidRDefault="00774E9A" w:rsidP="000F127B">
      <w:pPr>
        <w:jc w:val="both"/>
        <w:rPr>
          <w:rFonts w:asciiTheme="minorHAnsi" w:hAnsiTheme="minorHAnsi"/>
          <w:bCs/>
          <w:sz w:val="24"/>
          <w:szCs w:val="24"/>
        </w:rPr>
      </w:pPr>
    </w:p>
    <w:p w:rsidR="0053170F" w:rsidRPr="00081B9F" w:rsidRDefault="0053170F" w:rsidP="0053170F">
      <w:pPr>
        <w:pStyle w:val="Prrafodelista"/>
        <w:ind w:left="1065"/>
        <w:jc w:val="both"/>
        <w:rPr>
          <w:rFonts w:asciiTheme="minorHAnsi" w:hAnsiTheme="minorHAnsi"/>
          <w:sz w:val="24"/>
          <w:szCs w:val="24"/>
        </w:rPr>
      </w:pPr>
    </w:p>
    <w:p w:rsidR="0053170F" w:rsidRPr="00081B9F" w:rsidRDefault="0053170F" w:rsidP="0053170F">
      <w:pPr>
        <w:pStyle w:val="Prrafodelista"/>
        <w:ind w:left="1065"/>
        <w:jc w:val="both"/>
        <w:rPr>
          <w:rFonts w:asciiTheme="minorHAnsi" w:hAnsiTheme="minorHAnsi"/>
          <w:sz w:val="24"/>
          <w:szCs w:val="24"/>
        </w:rPr>
      </w:pPr>
    </w:p>
    <w:p w:rsidR="00D679A7" w:rsidRPr="00081B9F" w:rsidRDefault="00D679A7" w:rsidP="00CE0650">
      <w:pPr>
        <w:pStyle w:val="Prrafodelista"/>
        <w:ind w:left="0"/>
        <w:jc w:val="both"/>
      </w:pPr>
    </w:p>
    <w:p w:rsidR="005C6E82" w:rsidRPr="0053170F" w:rsidRDefault="005C6E82" w:rsidP="00CE0650">
      <w:pPr>
        <w:pStyle w:val="Prrafodelista"/>
        <w:ind w:left="0"/>
        <w:jc w:val="both"/>
      </w:pPr>
    </w:p>
    <w:sectPr w:rsidR="005C6E82" w:rsidRPr="0053170F" w:rsidSect="00F203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A85"/>
    <w:multiLevelType w:val="hybridMultilevel"/>
    <w:tmpl w:val="7E4CA83A"/>
    <w:lvl w:ilvl="0" w:tplc="4420F9DC">
      <w:start w:val="1"/>
      <w:numFmt w:val="upperLetter"/>
      <w:lvlText w:val="%1)"/>
      <w:lvlJc w:val="left"/>
      <w:pPr>
        <w:tabs>
          <w:tab w:val="num" w:pos="720"/>
        </w:tabs>
        <w:ind w:left="720" w:hanging="360"/>
      </w:pPr>
    </w:lvl>
    <w:lvl w:ilvl="1" w:tplc="1E4E1DB6" w:tentative="1">
      <w:start w:val="1"/>
      <w:numFmt w:val="upperLetter"/>
      <w:lvlText w:val="%2)"/>
      <w:lvlJc w:val="left"/>
      <w:pPr>
        <w:tabs>
          <w:tab w:val="num" w:pos="1440"/>
        </w:tabs>
        <w:ind w:left="1440" w:hanging="360"/>
      </w:pPr>
    </w:lvl>
    <w:lvl w:ilvl="2" w:tplc="1E701F92" w:tentative="1">
      <w:start w:val="1"/>
      <w:numFmt w:val="upperLetter"/>
      <w:lvlText w:val="%3)"/>
      <w:lvlJc w:val="left"/>
      <w:pPr>
        <w:tabs>
          <w:tab w:val="num" w:pos="2160"/>
        </w:tabs>
        <w:ind w:left="2160" w:hanging="360"/>
      </w:pPr>
    </w:lvl>
    <w:lvl w:ilvl="3" w:tplc="8C343136" w:tentative="1">
      <w:start w:val="1"/>
      <w:numFmt w:val="upperLetter"/>
      <w:lvlText w:val="%4)"/>
      <w:lvlJc w:val="left"/>
      <w:pPr>
        <w:tabs>
          <w:tab w:val="num" w:pos="2880"/>
        </w:tabs>
        <w:ind w:left="2880" w:hanging="360"/>
      </w:pPr>
    </w:lvl>
    <w:lvl w:ilvl="4" w:tplc="741CE260" w:tentative="1">
      <w:start w:val="1"/>
      <w:numFmt w:val="upperLetter"/>
      <w:lvlText w:val="%5)"/>
      <w:lvlJc w:val="left"/>
      <w:pPr>
        <w:tabs>
          <w:tab w:val="num" w:pos="3600"/>
        </w:tabs>
        <w:ind w:left="3600" w:hanging="360"/>
      </w:pPr>
    </w:lvl>
    <w:lvl w:ilvl="5" w:tplc="0FFEF8BC" w:tentative="1">
      <w:start w:val="1"/>
      <w:numFmt w:val="upperLetter"/>
      <w:lvlText w:val="%6)"/>
      <w:lvlJc w:val="left"/>
      <w:pPr>
        <w:tabs>
          <w:tab w:val="num" w:pos="4320"/>
        </w:tabs>
        <w:ind w:left="4320" w:hanging="360"/>
      </w:pPr>
    </w:lvl>
    <w:lvl w:ilvl="6" w:tplc="F620AD04" w:tentative="1">
      <w:start w:val="1"/>
      <w:numFmt w:val="upperLetter"/>
      <w:lvlText w:val="%7)"/>
      <w:lvlJc w:val="left"/>
      <w:pPr>
        <w:tabs>
          <w:tab w:val="num" w:pos="5040"/>
        </w:tabs>
        <w:ind w:left="5040" w:hanging="360"/>
      </w:pPr>
    </w:lvl>
    <w:lvl w:ilvl="7" w:tplc="EE828896" w:tentative="1">
      <w:start w:val="1"/>
      <w:numFmt w:val="upperLetter"/>
      <w:lvlText w:val="%8)"/>
      <w:lvlJc w:val="left"/>
      <w:pPr>
        <w:tabs>
          <w:tab w:val="num" w:pos="5760"/>
        </w:tabs>
        <w:ind w:left="5760" w:hanging="360"/>
      </w:pPr>
    </w:lvl>
    <w:lvl w:ilvl="8" w:tplc="5ACA6D6E" w:tentative="1">
      <w:start w:val="1"/>
      <w:numFmt w:val="upperLetter"/>
      <w:lvlText w:val="%9)"/>
      <w:lvlJc w:val="left"/>
      <w:pPr>
        <w:tabs>
          <w:tab w:val="num" w:pos="6480"/>
        </w:tabs>
        <w:ind w:left="6480" w:hanging="360"/>
      </w:pPr>
    </w:lvl>
  </w:abstractNum>
  <w:abstractNum w:abstractNumId="1">
    <w:nsid w:val="0DC33254"/>
    <w:multiLevelType w:val="hybridMultilevel"/>
    <w:tmpl w:val="D55E3302"/>
    <w:lvl w:ilvl="0" w:tplc="26C0FF44">
      <w:start w:val="1"/>
      <w:numFmt w:val="upperLetter"/>
      <w:lvlText w:val="%1)"/>
      <w:lvlJc w:val="left"/>
      <w:pPr>
        <w:tabs>
          <w:tab w:val="num" w:pos="720"/>
        </w:tabs>
        <w:ind w:left="720" w:hanging="360"/>
      </w:pPr>
    </w:lvl>
    <w:lvl w:ilvl="1" w:tplc="9BAEE14A" w:tentative="1">
      <w:start w:val="1"/>
      <w:numFmt w:val="upperLetter"/>
      <w:lvlText w:val="%2)"/>
      <w:lvlJc w:val="left"/>
      <w:pPr>
        <w:tabs>
          <w:tab w:val="num" w:pos="1440"/>
        </w:tabs>
        <w:ind w:left="1440" w:hanging="360"/>
      </w:pPr>
    </w:lvl>
    <w:lvl w:ilvl="2" w:tplc="5B6CD4E2" w:tentative="1">
      <w:start w:val="1"/>
      <w:numFmt w:val="upperLetter"/>
      <w:lvlText w:val="%3)"/>
      <w:lvlJc w:val="left"/>
      <w:pPr>
        <w:tabs>
          <w:tab w:val="num" w:pos="2160"/>
        </w:tabs>
        <w:ind w:left="2160" w:hanging="360"/>
      </w:pPr>
    </w:lvl>
    <w:lvl w:ilvl="3" w:tplc="7B446524" w:tentative="1">
      <w:start w:val="1"/>
      <w:numFmt w:val="upperLetter"/>
      <w:lvlText w:val="%4)"/>
      <w:lvlJc w:val="left"/>
      <w:pPr>
        <w:tabs>
          <w:tab w:val="num" w:pos="2880"/>
        </w:tabs>
        <w:ind w:left="2880" w:hanging="360"/>
      </w:pPr>
    </w:lvl>
    <w:lvl w:ilvl="4" w:tplc="B2667C14" w:tentative="1">
      <w:start w:val="1"/>
      <w:numFmt w:val="upperLetter"/>
      <w:lvlText w:val="%5)"/>
      <w:lvlJc w:val="left"/>
      <w:pPr>
        <w:tabs>
          <w:tab w:val="num" w:pos="3600"/>
        </w:tabs>
        <w:ind w:left="3600" w:hanging="360"/>
      </w:pPr>
    </w:lvl>
    <w:lvl w:ilvl="5" w:tplc="770C7278" w:tentative="1">
      <w:start w:val="1"/>
      <w:numFmt w:val="upperLetter"/>
      <w:lvlText w:val="%6)"/>
      <w:lvlJc w:val="left"/>
      <w:pPr>
        <w:tabs>
          <w:tab w:val="num" w:pos="4320"/>
        </w:tabs>
        <w:ind w:left="4320" w:hanging="360"/>
      </w:pPr>
    </w:lvl>
    <w:lvl w:ilvl="6" w:tplc="D3D0666C" w:tentative="1">
      <w:start w:val="1"/>
      <w:numFmt w:val="upperLetter"/>
      <w:lvlText w:val="%7)"/>
      <w:lvlJc w:val="left"/>
      <w:pPr>
        <w:tabs>
          <w:tab w:val="num" w:pos="5040"/>
        </w:tabs>
        <w:ind w:left="5040" w:hanging="360"/>
      </w:pPr>
    </w:lvl>
    <w:lvl w:ilvl="7" w:tplc="C436FE46" w:tentative="1">
      <w:start w:val="1"/>
      <w:numFmt w:val="upperLetter"/>
      <w:lvlText w:val="%8)"/>
      <w:lvlJc w:val="left"/>
      <w:pPr>
        <w:tabs>
          <w:tab w:val="num" w:pos="5760"/>
        </w:tabs>
        <w:ind w:left="5760" w:hanging="360"/>
      </w:pPr>
    </w:lvl>
    <w:lvl w:ilvl="8" w:tplc="676AC4A2" w:tentative="1">
      <w:start w:val="1"/>
      <w:numFmt w:val="upperLetter"/>
      <w:lvlText w:val="%9)"/>
      <w:lvlJc w:val="left"/>
      <w:pPr>
        <w:tabs>
          <w:tab w:val="num" w:pos="6480"/>
        </w:tabs>
        <w:ind w:left="6480" w:hanging="360"/>
      </w:pPr>
    </w:lvl>
  </w:abstractNum>
  <w:abstractNum w:abstractNumId="2">
    <w:nsid w:val="1F4303B3"/>
    <w:multiLevelType w:val="hybridMultilevel"/>
    <w:tmpl w:val="C5DAB5EE"/>
    <w:lvl w:ilvl="0" w:tplc="59BCEDC2">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
    <w:nsid w:val="29B539B4"/>
    <w:multiLevelType w:val="hybridMultilevel"/>
    <w:tmpl w:val="DA8A8B5E"/>
    <w:lvl w:ilvl="0" w:tplc="2362BC00">
      <w:start w:val="1"/>
      <w:numFmt w:val="upperLetter"/>
      <w:lvlText w:val="%1)"/>
      <w:lvlJc w:val="left"/>
      <w:pPr>
        <w:tabs>
          <w:tab w:val="num" w:pos="720"/>
        </w:tabs>
        <w:ind w:left="720" w:hanging="360"/>
      </w:pPr>
    </w:lvl>
    <w:lvl w:ilvl="1" w:tplc="F1C2667A" w:tentative="1">
      <w:start w:val="1"/>
      <w:numFmt w:val="upperLetter"/>
      <w:lvlText w:val="%2)"/>
      <w:lvlJc w:val="left"/>
      <w:pPr>
        <w:tabs>
          <w:tab w:val="num" w:pos="1440"/>
        </w:tabs>
        <w:ind w:left="1440" w:hanging="360"/>
      </w:pPr>
    </w:lvl>
    <w:lvl w:ilvl="2" w:tplc="C0726DE4" w:tentative="1">
      <w:start w:val="1"/>
      <w:numFmt w:val="upperLetter"/>
      <w:lvlText w:val="%3)"/>
      <w:lvlJc w:val="left"/>
      <w:pPr>
        <w:tabs>
          <w:tab w:val="num" w:pos="2160"/>
        </w:tabs>
        <w:ind w:left="2160" w:hanging="360"/>
      </w:pPr>
    </w:lvl>
    <w:lvl w:ilvl="3" w:tplc="466AC2C4" w:tentative="1">
      <w:start w:val="1"/>
      <w:numFmt w:val="upperLetter"/>
      <w:lvlText w:val="%4)"/>
      <w:lvlJc w:val="left"/>
      <w:pPr>
        <w:tabs>
          <w:tab w:val="num" w:pos="2880"/>
        </w:tabs>
        <w:ind w:left="2880" w:hanging="360"/>
      </w:pPr>
    </w:lvl>
    <w:lvl w:ilvl="4" w:tplc="838E716A" w:tentative="1">
      <w:start w:val="1"/>
      <w:numFmt w:val="upperLetter"/>
      <w:lvlText w:val="%5)"/>
      <w:lvlJc w:val="left"/>
      <w:pPr>
        <w:tabs>
          <w:tab w:val="num" w:pos="3600"/>
        </w:tabs>
        <w:ind w:left="3600" w:hanging="360"/>
      </w:pPr>
    </w:lvl>
    <w:lvl w:ilvl="5" w:tplc="82F0A4A8" w:tentative="1">
      <w:start w:val="1"/>
      <w:numFmt w:val="upperLetter"/>
      <w:lvlText w:val="%6)"/>
      <w:lvlJc w:val="left"/>
      <w:pPr>
        <w:tabs>
          <w:tab w:val="num" w:pos="4320"/>
        </w:tabs>
        <w:ind w:left="4320" w:hanging="360"/>
      </w:pPr>
    </w:lvl>
    <w:lvl w:ilvl="6" w:tplc="3014CCC4" w:tentative="1">
      <w:start w:val="1"/>
      <w:numFmt w:val="upperLetter"/>
      <w:lvlText w:val="%7)"/>
      <w:lvlJc w:val="left"/>
      <w:pPr>
        <w:tabs>
          <w:tab w:val="num" w:pos="5040"/>
        </w:tabs>
        <w:ind w:left="5040" w:hanging="360"/>
      </w:pPr>
    </w:lvl>
    <w:lvl w:ilvl="7" w:tplc="F9EC74FE" w:tentative="1">
      <w:start w:val="1"/>
      <w:numFmt w:val="upperLetter"/>
      <w:lvlText w:val="%8)"/>
      <w:lvlJc w:val="left"/>
      <w:pPr>
        <w:tabs>
          <w:tab w:val="num" w:pos="5760"/>
        </w:tabs>
        <w:ind w:left="5760" w:hanging="360"/>
      </w:pPr>
    </w:lvl>
    <w:lvl w:ilvl="8" w:tplc="A80084DC" w:tentative="1">
      <w:start w:val="1"/>
      <w:numFmt w:val="upperLetter"/>
      <w:lvlText w:val="%9)"/>
      <w:lvlJc w:val="left"/>
      <w:pPr>
        <w:tabs>
          <w:tab w:val="num" w:pos="6480"/>
        </w:tabs>
        <w:ind w:left="6480" w:hanging="360"/>
      </w:pPr>
    </w:lvl>
  </w:abstractNum>
  <w:abstractNum w:abstractNumId="4">
    <w:nsid w:val="29C40BA5"/>
    <w:multiLevelType w:val="hybridMultilevel"/>
    <w:tmpl w:val="E2B4CC60"/>
    <w:lvl w:ilvl="0" w:tplc="F53CC9EE">
      <w:start w:val="1"/>
      <w:numFmt w:val="upperLetter"/>
      <w:lvlText w:val="%1)"/>
      <w:lvlJc w:val="left"/>
      <w:pPr>
        <w:tabs>
          <w:tab w:val="num" w:pos="720"/>
        </w:tabs>
        <w:ind w:left="720" w:hanging="360"/>
      </w:pPr>
    </w:lvl>
    <w:lvl w:ilvl="1" w:tplc="54B40BD6" w:tentative="1">
      <w:start w:val="1"/>
      <w:numFmt w:val="upperLetter"/>
      <w:lvlText w:val="%2)"/>
      <w:lvlJc w:val="left"/>
      <w:pPr>
        <w:tabs>
          <w:tab w:val="num" w:pos="1440"/>
        </w:tabs>
        <w:ind w:left="1440" w:hanging="360"/>
      </w:pPr>
    </w:lvl>
    <w:lvl w:ilvl="2" w:tplc="761C75CC" w:tentative="1">
      <w:start w:val="1"/>
      <w:numFmt w:val="upperLetter"/>
      <w:lvlText w:val="%3)"/>
      <w:lvlJc w:val="left"/>
      <w:pPr>
        <w:tabs>
          <w:tab w:val="num" w:pos="2160"/>
        </w:tabs>
        <w:ind w:left="2160" w:hanging="360"/>
      </w:pPr>
    </w:lvl>
    <w:lvl w:ilvl="3" w:tplc="979E0ACC" w:tentative="1">
      <w:start w:val="1"/>
      <w:numFmt w:val="upperLetter"/>
      <w:lvlText w:val="%4)"/>
      <w:lvlJc w:val="left"/>
      <w:pPr>
        <w:tabs>
          <w:tab w:val="num" w:pos="2880"/>
        </w:tabs>
        <w:ind w:left="2880" w:hanging="360"/>
      </w:pPr>
    </w:lvl>
    <w:lvl w:ilvl="4" w:tplc="81CCFC6E" w:tentative="1">
      <w:start w:val="1"/>
      <w:numFmt w:val="upperLetter"/>
      <w:lvlText w:val="%5)"/>
      <w:lvlJc w:val="left"/>
      <w:pPr>
        <w:tabs>
          <w:tab w:val="num" w:pos="3600"/>
        </w:tabs>
        <w:ind w:left="3600" w:hanging="360"/>
      </w:pPr>
    </w:lvl>
    <w:lvl w:ilvl="5" w:tplc="940C3CBE" w:tentative="1">
      <w:start w:val="1"/>
      <w:numFmt w:val="upperLetter"/>
      <w:lvlText w:val="%6)"/>
      <w:lvlJc w:val="left"/>
      <w:pPr>
        <w:tabs>
          <w:tab w:val="num" w:pos="4320"/>
        </w:tabs>
        <w:ind w:left="4320" w:hanging="360"/>
      </w:pPr>
    </w:lvl>
    <w:lvl w:ilvl="6" w:tplc="ACD297C4" w:tentative="1">
      <w:start w:val="1"/>
      <w:numFmt w:val="upperLetter"/>
      <w:lvlText w:val="%7)"/>
      <w:lvlJc w:val="left"/>
      <w:pPr>
        <w:tabs>
          <w:tab w:val="num" w:pos="5040"/>
        </w:tabs>
        <w:ind w:left="5040" w:hanging="360"/>
      </w:pPr>
    </w:lvl>
    <w:lvl w:ilvl="7" w:tplc="CDFCB1A0" w:tentative="1">
      <w:start w:val="1"/>
      <w:numFmt w:val="upperLetter"/>
      <w:lvlText w:val="%8)"/>
      <w:lvlJc w:val="left"/>
      <w:pPr>
        <w:tabs>
          <w:tab w:val="num" w:pos="5760"/>
        </w:tabs>
        <w:ind w:left="5760" w:hanging="360"/>
      </w:pPr>
    </w:lvl>
    <w:lvl w:ilvl="8" w:tplc="FCAAAEC2" w:tentative="1">
      <w:start w:val="1"/>
      <w:numFmt w:val="upperLetter"/>
      <w:lvlText w:val="%9)"/>
      <w:lvlJc w:val="left"/>
      <w:pPr>
        <w:tabs>
          <w:tab w:val="num" w:pos="6480"/>
        </w:tabs>
        <w:ind w:left="6480" w:hanging="360"/>
      </w:pPr>
    </w:lvl>
  </w:abstractNum>
  <w:abstractNum w:abstractNumId="5">
    <w:nsid w:val="2B855260"/>
    <w:multiLevelType w:val="hybridMultilevel"/>
    <w:tmpl w:val="E2E055D0"/>
    <w:lvl w:ilvl="0" w:tplc="968E3966">
      <w:start w:val="1"/>
      <w:numFmt w:val="upperLetter"/>
      <w:lvlText w:val="%1)"/>
      <w:lvlJc w:val="left"/>
      <w:pPr>
        <w:tabs>
          <w:tab w:val="num" w:pos="720"/>
        </w:tabs>
        <w:ind w:left="720" w:hanging="360"/>
      </w:pPr>
    </w:lvl>
    <w:lvl w:ilvl="1" w:tplc="598240AC" w:tentative="1">
      <w:start w:val="1"/>
      <w:numFmt w:val="upperLetter"/>
      <w:lvlText w:val="%2)"/>
      <w:lvlJc w:val="left"/>
      <w:pPr>
        <w:tabs>
          <w:tab w:val="num" w:pos="1440"/>
        </w:tabs>
        <w:ind w:left="1440" w:hanging="360"/>
      </w:pPr>
    </w:lvl>
    <w:lvl w:ilvl="2" w:tplc="8E6A1B16" w:tentative="1">
      <w:start w:val="1"/>
      <w:numFmt w:val="upperLetter"/>
      <w:lvlText w:val="%3)"/>
      <w:lvlJc w:val="left"/>
      <w:pPr>
        <w:tabs>
          <w:tab w:val="num" w:pos="2160"/>
        </w:tabs>
        <w:ind w:left="2160" w:hanging="360"/>
      </w:pPr>
    </w:lvl>
    <w:lvl w:ilvl="3" w:tplc="7EF05412" w:tentative="1">
      <w:start w:val="1"/>
      <w:numFmt w:val="upperLetter"/>
      <w:lvlText w:val="%4)"/>
      <w:lvlJc w:val="left"/>
      <w:pPr>
        <w:tabs>
          <w:tab w:val="num" w:pos="2880"/>
        </w:tabs>
        <w:ind w:left="2880" w:hanging="360"/>
      </w:pPr>
    </w:lvl>
    <w:lvl w:ilvl="4" w:tplc="9676A952" w:tentative="1">
      <w:start w:val="1"/>
      <w:numFmt w:val="upperLetter"/>
      <w:lvlText w:val="%5)"/>
      <w:lvlJc w:val="left"/>
      <w:pPr>
        <w:tabs>
          <w:tab w:val="num" w:pos="3600"/>
        </w:tabs>
        <w:ind w:left="3600" w:hanging="360"/>
      </w:pPr>
    </w:lvl>
    <w:lvl w:ilvl="5" w:tplc="20860274" w:tentative="1">
      <w:start w:val="1"/>
      <w:numFmt w:val="upperLetter"/>
      <w:lvlText w:val="%6)"/>
      <w:lvlJc w:val="left"/>
      <w:pPr>
        <w:tabs>
          <w:tab w:val="num" w:pos="4320"/>
        </w:tabs>
        <w:ind w:left="4320" w:hanging="360"/>
      </w:pPr>
    </w:lvl>
    <w:lvl w:ilvl="6" w:tplc="69E02170" w:tentative="1">
      <w:start w:val="1"/>
      <w:numFmt w:val="upperLetter"/>
      <w:lvlText w:val="%7)"/>
      <w:lvlJc w:val="left"/>
      <w:pPr>
        <w:tabs>
          <w:tab w:val="num" w:pos="5040"/>
        </w:tabs>
        <w:ind w:left="5040" w:hanging="360"/>
      </w:pPr>
    </w:lvl>
    <w:lvl w:ilvl="7" w:tplc="380EEC98" w:tentative="1">
      <w:start w:val="1"/>
      <w:numFmt w:val="upperLetter"/>
      <w:lvlText w:val="%8)"/>
      <w:lvlJc w:val="left"/>
      <w:pPr>
        <w:tabs>
          <w:tab w:val="num" w:pos="5760"/>
        </w:tabs>
        <w:ind w:left="5760" w:hanging="360"/>
      </w:pPr>
    </w:lvl>
    <w:lvl w:ilvl="8" w:tplc="1BFCF5C8" w:tentative="1">
      <w:start w:val="1"/>
      <w:numFmt w:val="upperLetter"/>
      <w:lvlText w:val="%9)"/>
      <w:lvlJc w:val="left"/>
      <w:pPr>
        <w:tabs>
          <w:tab w:val="num" w:pos="6480"/>
        </w:tabs>
        <w:ind w:left="6480" w:hanging="360"/>
      </w:pPr>
    </w:lvl>
  </w:abstractNum>
  <w:abstractNum w:abstractNumId="6">
    <w:nsid w:val="2C852D5E"/>
    <w:multiLevelType w:val="hybridMultilevel"/>
    <w:tmpl w:val="6DE20606"/>
    <w:lvl w:ilvl="0" w:tplc="6BFE4CC8">
      <w:start w:val="1"/>
      <w:numFmt w:val="upperLetter"/>
      <w:lvlText w:val="%1)"/>
      <w:lvlJc w:val="left"/>
      <w:pPr>
        <w:tabs>
          <w:tab w:val="num" w:pos="720"/>
        </w:tabs>
        <w:ind w:left="720" w:hanging="360"/>
      </w:pPr>
    </w:lvl>
    <w:lvl w:ilvl="1" w:tplc="25663C5C" w:tentative="1">
      <w:start w:val="1"/>
      <w:numFmt w:val="upperLetter"/>
      <w:lvlText w:val="%2)"/>
      <w:lvlJc w:val="left"/>
      <w:pPr>
        <w:tabs>
          <w:tab w:val="num" w:pos="1440"/>
        </w:tabs>
        <w:ind w:left="1440" w:hanging="360"/>
      </w:pPr>
    </w:lvl>
    <w:lvl w:ilvl="2" w:tplc="EA463702" w:tentative="1">
      <w:start w:val="1"/>
      <w:numFmt w:val="upperLetter"/>
      <w:lvlText w:val="%3)"/>
      <w:lvlJc w:val="left"/>
      <w:pPr>
        <w:tabs>
          <w:tab w:val="num" w:pos="2160"/>
        </w:tabs>
        <w:ind w:left="2160" w:hanging="360"/>
      </w:pPr>
    </w:lvl>
    <w:lvl w:ilvl="3" w:tplc="9F04D186" w:tentative="1">
      <w:start w:val="1"/>
      <w:numFmt w:val="upperLetter"/>
      <w:lvlText w:val="%4)"/>
      <w:lvlJc w:val="left"/>
      <w:pPr>
        <w:tabs>
          <w:tab w:val="num" w:pos="2880"/>
        </w:tabs>
        <w:ind w:left="2880" w:hanging="360"/>
      </w:pPr>
    </w:lvl>
    <w:lvl w:ilvl="4" w:tplc="916661D2" w:tentative="1">
      <w:start w:val="1"/>
      <w:numFmt w:val="upperLetter"/>
      <w:lvlText w:val="%5)"/>
      <w:lvlJc w:val="left"/>
      <w:pPr>
        <w:tabs>
          <w:tab w:val="num" w:pos="3600"/>
        </w:tabs>
        <w:ind w:left="3600" w:hanging="360"/>
      </w:pPr>
    </w:lvl>
    <w:lvl w:ilvl="5" w:tplc="4C4ECAFE" w:tentative="1">
      <w:start w:val="1"/>
      <w:numFmt w:val="upperLetter"/>
      <w:lvlText w:val="%6)"/>
      <w:lvlJc w:val="left"/>
      <w:pPr>
        <w:tabs>
          <w:tab w:val="num" w:pos="4320"/>
        </w:tabs>
        <w:ind w:left="4320" w:hanging="360"/>
      </w:pPr>
    </w:lvl>
    <w:lvl w:ilvl="6" w:tplc="1C1E1F92" w:tentative="1">
      <w:start w:val="1"/>
      <w:numFmt w:val="upperLetter"/>
      <w:lvlText w:val="%7)"/>
      <w:lvlJc w:val="left"/>
      <w:pPr>
        <w:tabs>
          <w:tab w:val="num" w:pos="5040"/>
        </w:tabs>
        <w:ind w:left="5040" w:hanging="360"/>
      </w:pPr>
    </w:lvl>
    <w:lvl w:ilvl="7" w:tplc="9A2AEA58" w:tentative="1">
      <w:start w:val="1"/>
      <w:numFmt w:val="upperLetter"/>
      <w:lvlText w:val="%8)"/>
      <w:lvlJc w:val="left"/>
      <w:pPr>
        <w:tabs>
          <w:tab w:val="num" w:pos="5760"/>
        </w:tabs>
        <w:ind w:left="5760" w:hanging="360"/>
      </w:pPr>
    </w:lvl>
    <w:lvl w:ilvl="8" w:tplc="D3D29AD6" w:tentative="1">
      <w:start w:val="1"/>
      <w:numFmt w:val="upperLetter"/>
      <w:lvlText w:val="%9)"/>
      <w:lvlJc w:val="left"/>
      <w:pPr>
        <w:tabs>
          <w:tab w:val="num" w:pos="6480"/>
        </w:tabs>
        <w:ind w:left="6480" w:hanging="360"/>
      </w:pPr>
    </w:lvl>
  </w:abstractNum>
  <w:abstractNum w:abstractNumId="7">
    <w:nsid w:val="3CC21D08"/>
    <w:multiLevelType w:val="hybridMultilevel"/>
    <w:tmpl w:val="CF268A1C"/>
    <w:lvl w:ilvl="0" w:tplc="3CA4D5FC">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
    <w:nsid w:val="4199423E"/>
    <w:multiLevelType w:val="hybridMultilevel"/>
    <w:tmpl w:val="E290417A"/>
    <w:lvl w:ilvl="0" w:tplc="43AC7FF8">
      <w:start w:val="1"/>
      <w:numFmt w:val="bullet"/>
      <w:lvlText w:val="-"/>
      <w:lvlJc w:val="left"/>
      <w:pPr>
        <w:ind w:left="1065" w:hanging="360"/>
      </w:pPr>
      <w:rPr>
        <w:rFonts w:ascii="Arial" w:eastAsiaTheme="minorHAnsi" w:hAnsi="Arial" w:cs="Arial"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9">
    <w:nsid w:val="41F225FF"/>
    <w:multiLevelType w:val="hybridMultilevel"/>
    <w:tmpl w:val="C8A01C88"/>
    <w:lvl w:ilvl="0" w:tplc="0376FF94">
      <w:start w:val="1"/>
      <w:numFmt w:val="upperLetter"/>
      <w:lvlText w:val="%1)"/>
      <w:lvlJc w:val="left"/>
      <w:pPr>
        <w:tabs>
          <w:tab w:val="num" w:pos="720"/>
        </w:tabs>
        <w:ind w:left="720" w:hanging="360"/>
      </w:pPr>
    </w:lvl>
    <w:lvl w:ilvl="1" w:tplc="72F46BEE" w:tentative="1">
      <w:start w:val="1"/>
      <w:numFmt w:val="upperLetter"/>
      <w:lvlText w:val="%2)"/>
      <w:lvlJc w:val="left"/>
      <w:pPr>
        <w:tabs>
          <w:tab w:val="num" w:pos="1440"/>
        </w:tabs>
        <w:ind w:left="1440" w:hanging="360"/>
      </w:pPr>
    </w:lvl>
    <w:lvl w:ilvl="2" w:tplc="00E0DAE2" w:tentative="1">
      <w:start w:val="1"/>
      <w:numFmt w:val="upperLetter"/>
      <w:lvlText w:val="%3)"/>
      <w:lvlJc w:val="left"/>
      <w:pPr>
        <w:tabs>
          <w:tab w:val="num" w:pos="2160"/>
        </w:tabs>
        <w:ind w:left="2160" w:hanging="360"/>
      </w:pPr>
    </w:lvl>
    <w:lvl w:ilvl="3" w:tplc="CAF23C3E" w:tentative="1">
      <w:start w:val="1"/>
      <w:numFmt w:val="upperLetter"/>
      <w:lvlText w:val="%4)"/>
      <w:lvlJc w:val="left"/>
      <w:pPr>
        <w:tabs>
          <w:tab w:val="num" w:pos="2880"/>
        </w:tabs>
        <w:ind w:left="2880" w:hanging="360"/>
      </w:pPr>
    </w:lvl>
    <w:lvl w:ilvl="4" w:tplc="84C4C408" w:tentative="1">
      <w:start w:val="1"/>
      <w:numFmt w:val="upperLetter"/>
      <w:lvlText w:val="%5)"/>
      <w:lvlJc w:val="left"/>
      <w:pPr>
        <w:tabs>
          <w:tab w:val="num" w:pos="3600"/>
        </w:tabs>
        <w:ind w:left="3600" w:hanging="360"/>
      </w:pPr>
    </w:lvl>
    <w:lvl w:ilvl="5" w:tplc="09844BE2" w:tentative="1">
      <w:start w:val="1"/>
      <w:numFmt w:val="upperLetter"/>
      <w:lvlText w:val="%6)"/>
      <w:lvlJc w:val="left"/>
      <w:pPr>
        <w:tabs>
          <w:tab w:val="num" w:pos="4320"/>
        </w:tabs>
        <w:ind w:left="4320" w:hanging="360"/>
      </w:pPr>
    </w:lvl>
    <w:lvl w:ilvl="6" w:tplc="9B56978E" w:tentative="1">
      <w:start w:val="1"/>
      <w:numFmt w:val="upperLetter"/>
      <w:lvlText w:val="%7)"/>
      <w:lvlJc w:val="left"/>
      <w:pPr>
        <w:tabs>
          <w:tab w:val="num" w:pos="5040"/>
        </w:tabs>
        <w:ind w:left="5040" w:hanging="360"/>
      </w:pPr>
    </w:lvl>
    <w:lvl w:ilvl="7" w:tplc="AA145E54" w:tentative="1">
      <w:start w:val="1"/>
      <w:numFmt w:val="upperLetter"/>
      <w:lvlText w:val="%8)"/>
      <w:lvlJc w:val="left"/>
      <w:pPr>
        <w:tabs>
          <w:tab w:val="num" w:pos="5760"/>
        </w:tabs>
        <w:ind w:left="5760" w:hanging="360"/>
      </w:pPr>
    </w:lvl>
    <w:lvl w:ilvl="8" w:tplc="52B2FE04" w:tentative="1">
      <w:start w:val="1"/>
      <w:numFmt w:val="upperLetter"/>
      <w:lvlText w:val="%9)"/>
      <w:lvlJc w:val="left"/>
      <w:pPr>
        <w:tabs>
          <w:tab w:val="num" w:pos="6480"/>
        </w:tabs>
        <w:ind w:left="6480" w:hanging="360"/>
      </w:pPr>
    </w:lvl>
  </w:abstractNum>
  <w:abstractNum w:abstractNumId="10">
    <w:nsid w:val="4370610B"/>
    <w:multiLevelType w:val="hybridMultilevel"/>
    <w:tmpl w:val="5382F7E0"/>
    <w:lvl w:ilvl="0" w:tplc="08145040">
      <w:start w:val="1"/>
      <w:numFmt w:val="upperLetter"/>
      <w:lvlText w:val="%1)"/>
      <w:lvlJc w:val="left"/>
      <w:pPr>
        <w:tabs>
          <w:tab w:val="num" w:pos="720"/>
        </w:tabs>
        <w:ind w:left="720" w:hanging="360"/>
      </w:pPr>
    </w:lvl>
    <w:lvl w:ilvl="1" w:tplc="27F67A12" w:tentative="1">
      <w:start w:val="1"/>
      <w:numFmt w:val="upperLetter"/>
      <w:lvlText w:val="%2)"/>
      <w:lvlJc w:val="left"/>
      <w:pPr>
        <w:tabs>
          <w:tab w:val="num" w:pos="1440"/>
        </w:tabs>
        <w:ind w:left="1440" w:hanging="360"/>
      </w:pPr>
    </w:lvl>
    <w:lvl w:ilvl="2" w:tplc="7F0C9522" w:tentative="1">
      <w:start w:val="1"/>
      <w:numFmt w:val="upperLetter"/>
      <w:lvlText w:val="%3)"/>
      <w:lvlJc w:val="left"/>
      <w:pPr>
        <w:tabs>
          <w:tab w:val="num" w:pos="2160"/>
        </w:tabs>
        <w:ind w:left="2160" w:hanging="360"/>
      </w:pPr>
    </w:lvl>
    <w:lvl w:ilvl="3" w:tplc="B55060A8" w:tentative="1">
      <w:start w:val="1"/>
      <w:numFmt w:val="upperLetter"/>
      <w:lvlText w:val="%4)"/>
      <w:lvlJc w:val="left"/>
      <w:pPr>
        <w:tabs>
          <w:tab w:val="num" w:pos="2880"/>
        </w:tabs>
        <w:ind w:left="2880" w:hanging="360"/>
      </w:pPr>
    </w:lvl>
    <w:lvl w:ilvl="4" w:tplc="789C7C7A" w:tentative="1">
      <w:start w:val="1"/>
      <w:numFmt w:val="upperLetter"/>
      <w:lvlText w:val="%5)"/>
      <w:lvlJc w:val="left"/>
      <w:pPr>
        <w:tabs>
          <w:tab w:val="num" w:pos="3600"/>
        </w:tabs>
        <w:ind w:left="3600" w:hanging="360"/>
      </w:pPr>
    </w:lvl>
    <w:lvl w:ilvl="5" w:tplc="B4C205A6" w:tentative="1">
      <w:start w:val="1"/>
      <w:numFmt w:val="upperLetter"/>
      <w:lvlText w:val="%6)"/>
      <w:lvlJc w:val="left"/>
      <w:pPr>
        <w:tabs>
          <w:tab w:val="num" w:pos="4320"/>
        </w:tabs>
        <w:ind w:left="4320" w:hanging="360"/>
      </w:pPr>
    </w:lvl>
    <w:lvl w:ilvl="6" w:tplc="FF9A8628" w:tentative="1">
      <w:start w:val="1"/>
      <w:numFmt w:val="upperLetter"/>
      <w:lvlText w:val="%7)"/>
      <w:lvlJc w:val="left"/>
      <w:pPr>
        <w:tabs>
          <w:tab w:val="num" w:pos="5040"/>
        </w:tabs>
        <w:ind w:left="5040" w:hanging="360"/>
      </w:pPr>
    </w:lvl>
    <w:lvl w:ilvl="7" w:tplc="4CF6FC88" w:tentative="1">
      <w:start w:val="1"/>
      <w:numFmt w:val="upperLetter"/>
      <w:lvlText w:val="%8)"/>
      <w:lvlJc w:val="left"/>
      <w:pPr>
        <w:tabs>
          <w:tab w:val="num" w:pos="5760"/>
        </w:tabs>
        <w:ind w:left="5760" w:hanging="360"/>
      </w:pPr>
    </w:lvl>
    <w:lvl w:ilvl="8" w:tplc="7696E6E6" w:tentative="1">
      <w:start w:val="1"/>
      <w:numFmt w:val="upperLetter"/>
      <w:lvlText w:val="%9)"/>
      <w:lvlJc w:val="left"/>
      <w:pPr>
        <w:tabs>
          <w:tab w:val="num" w:pos="6480"/>
        </w:tabs>
        <w:ind w:left="6480" w:hanging="360"/>
      </w:pPr>
    </w:lvl>
  </w:abstractNum>
  <w:abstractNum w:abstractNumId="11">
    <w:nsid w:val="44CE4DBA"/>
    <w:multiLevelType w:val="hybridMultilevel"/>
    <w:tmpl w:val="36DAB79C"/>
    <w:lvl w:ilvl="0" w:tplc="8AE28F82">
      <w:start w:val="1"/>
      <w:numFmt w:val="bullet"/>
      <w:lvlText w:val="-"/>
      <w:lvlJc w:val="left"/>
      <w:pPr>
        <w:tabs>
          <w:tab w:val="num" w:pos="720"/>
        </w:tabs>
        <w:ind w:left="720" w:hanging="360"/>
      </w:pPr>
      <w:rPr>
        <w:rFonts w:ascii="Times New Roman" w:hAnsi="Times New Roman" w:hint="default"/>
      </w:rPr>
    </w:lvl>
    <w:lvl w:ilvl="1" w:tplc="F8AA56CA" w:tentative="1">
      <w:start w:val="1"/>
      <w:numFmt w:val="bullet"/>
      <w:lvlText w:val="-"/>
      <w:lvlJc w:val="left"/>
      <w:pPr>
        <w:tabs>
          <w:tab w:val="num" w:pos="1440"/>
        </w:tabs>
        <w:ind w:left="1440" w:hanging="360"/>
      </w:pPr>
      <w:rPr>
        <w:rFonts w:ascii="Times New Roman" w:hAnsi="Times New Roman" w:hint="default"/>
      </w:rPr>
    </w:lvl>
    <w:lvl w:ilvl="2" w:tplc="FEC21290" w:tentative="1">
      <w:start w:val="1"/>
      <w:numFmt w:val="bullet"/>
      <w:lvlText w:val="-"/>
      <w:lvlJc w:val="left"/>
      <w:pPr>
        <w:tabs>
          <w:tab w:val="num" w:pos="2160"/>
        </w:tabs>
        <w:ind w:left="2160" w:hanging="360"/>
      </w:pPr>
      <w:rPr>
        <w:rFonts w:ascii="Times New Roman" w:hAnsi="Times New Roman" w:hint="default"/>
      </w:rPr>
    </w:lvl>
    <w:lvl w:ilvl="3" w:tplc="7A429F9A" w:tentative="1">
      <w:start w:val="1"/>
      <w:numFmt w:val="bullet"/>
      <w:lvlText w:val="-"/>
      <w:lvlJc w:val="left"/>
      <w:pPr>
        <w:tabs>
          <w:tab w:val="num" w:pos="2880"/>
        </w:tabs>
        <w:ind w:left="2880" w:hanging="360"/>
      </w:pPr>
      <w:rPr>
        <w:rFonts w:ascii="Times New Roman" w:hAnsi="Times New Roman" w:hint="default"/>
      </w:rPr>
    </w:lvl>
    <w:lvl w:ilvl="4" w:tplc="453C9446" w:tentative="1">
      <w:start w:val="1"/>
      <w:numFmt w:val="bullet"/>
      <w:lvlText w:val="-"/>
      <w:lvlJc w:val="left"/>
      <w:pPr>
        <w:tabs>
          <w:tab w:val="num" w:pos="3600"/>
        </w:tabs>
        <w:ind w:left="3600" w:hanging="360"/>
      </w:pPr>
      <w:rPr>
        <w:rFonts w:ascii="Times New Roman" w:hAnsi="Times New Roman" w:hint="default"/>
      </w:rPr>
    </w:lvl>
    <w:lvl w:ilvl="5" w:tplc="D50851F4" w:tentative="1">
      <w:start w:val="1"/>
      <w:numFmt w:val="bullet"/>
      <w:lvlText w:val="-"/>
      <w:lvlJc w:val="left"/>
      <w:pPr>
        <w:tabs>
          <w:tab w:val="num" w:pos="4320"/>
        </w:tabs>
        <w:ind w:left="4320" w:hanging="360"/>
      </w:pPr>
      <w:rPr>
        <w:rFonts w:ascii="Times New Roman" w:hAnsi="Times New Roman" w:hint="default"/>
      </w:rPr>
    </w:lvl>
    <w:lvl w:ilvl="6" w:tplc="4E08138A" w:tentative="1">
      <w:start w:val="1"/>
      <w:numFmt w:val="bullet"/>
      <w:lvlText w:val="-"/>
      <w:lvlJc w:val="left"/>
      <w:pPr>
        <w:tabs>
          <w:tab w:val="num" w:pos="5040"/>
        </w:tabs>
        <w:ind w:left="5040" w:hanging="360"/>
      </w:pPr>
      <w:rPr>
        <w:rFonts w:ascii="Times New Roman" w:hAnsi="Times New Roman" w:hint="default"/>
      </w:rPr>
    </w:lvl>
    <w:lvl w:ilvl="7" w:tplc="16F4EC42" w:tentative="1">
      <w:start w:val="1"/>
      <w:numFmt w:val="bullet"/>
      <w:lvlText w:val="-"/>
      <w:lvlJc w:val="left"/>
      <w:pPr>
        <w:tabs>
          <w:tab w:val="num" w:pos="5760"/>
        </w:tabs>
        <w:ind w:left="5760" w:hanging="360"/>
      </w:pPr>
      <w:rPr>
        <w:rFonts w:ascii="Times New Roman" w:hAnsi="Times New Roman" w:hint="default"/>
      </w:rPr>
    </w:lvl>
    <w:lvl w:ilvl="8" w:tplc="3FBC80F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62E1DE5"/>
    <w:multiLevelType w:val="hybridMultilevel"/>
    <w:tmpl w:val="24A07188"/>
    <w:lvl w:ilvl="0" w:tplc="0CF46CE2">
      <w:start w:val="1"/>
      <w:numFmt w:val="upperLetter"/>
      <w:lvlText w:val="%1)"/>
      <w:lvlJc w:val="left"/>
      <w:pPr>
        <w:tabs>
          <w:tab w:val="num" w:pos="720"/>
        </w:tabs>
        <w:ind w:left="720" w:hanging="360"/>
      </w:pPr>
    </w:lvl>
    <w:lvl w:ilvl="1" w:tplc="75B04314" w:tentative="1">
      <w:start w:val="1"/>
      <w:numFmt w:val="upperLetter"/>
      <w:lvlText w:val="%2)"/>
      <w:lvlJc w:val="left"/>
      <w:pPr>
        <w:tabs>
          <w:tab w:val="num" w:pos="1440"/>
        </w:tabs>
        <w:ind w:left="1440" w:hanging="360"/>
      </w:pPr>
    </w:lvl>
    <w:lvl w:ilvl="2" w:tplc="ACB62DE4" w:tentative="1">
      <w:start w:val="1"/>
      <w:numFmt w:val="upperLetter"/>
      <w:lvlText w:val="%3)"/>
      <w:lvlJc w:val="left"/>
      <w:pPr>
        <w:tabs>
          <w:tab w:val="num" w:pos="2160"/>
        </w:tabs>
        <w:ind w:left="2160" w:hanging="360"/>
      </w:pPr>
    </w:lvl>
    <w:lvl w:ilvl="3" w:tplc="EC8A30F4" w:tentative="1">
      <w:start w:val="1"/>
      <w:numFmt w:val="upperLetter"/>
      <w:lvlText w:val="%4)"/>
      <w:lvlJc w:val="left"/>
      <w:pPr>
        <w:tabs>
          <w:tab w:val="num" w:pos="2880"/>
        </w:tabs>
        <w:ind w:left="2880" w:hanging="360"/>
      </w:pPr>
    </w:lvl>
    <w:lvl w:ilvl="4" w:tplc="82465350" w:tentative="1">
      <w:start w:val="1"/>
      <w:numFmt w:val="upperLetter"/>
      <w:lvlText w:val="%5)"/>
      <w:lvlJc w:val="left"/>
      <w:pPr>
        <w:tabs>
          <w:tab w:val="num" w:pos="3600"/>
        </w:tabs>
        <w:ind w:left="3600" w:hanging="360"/>
      </w:pPr>
    </w:lvl>
    <w:lvl w:ilvl="5" w:tplc="8C10CC2A" w:tentative="1">
      <w:start w:val="1"/>
      <w:numFmt w:val="upperLetter"/>
      <w:lvlText w:val="%6)"/>
      <w:lvlJc w:val="left"/>
      <w:pPr>
        <w:tabs>
          <w:tab w:val="num" w:pos="4320"/>
        </w:tabs>
        <w:ind w:left="4320" w:hanging="360"/>
      </w:pPr>
    </w:lvl>
    <w:lvl w:ilvl="6" w:tplc="2654E91A" w:tentative="1">
      <w:start w:val="1"/>
      <w:numFmt w:val="upperLetter"/>
      <w:lvlText w:val="%7)"/>
      <w:lvlJc w:val="left"/>
      <w:pPr>
        <w:tabs>
          <w:tab w:val="num" w:pos="5040"/>
        </w:tabs>
        <w:ind w:left="5040" w:hanging="360"/>
      </w:pPr>
    </w:lvl>
    <w:lvl w:ilvl="7" w:tplc="2F94CE68" w:tentative="1">
      <w:start w:val="1"/>
      <w:numFmt w:val="upperLetter"/>
      <w:lvlText w:val="%8)"/>
      <w:lvlJc w:val="left"/>
      <w:pPr>
        <w:tabs>
          <w:tab w:val="num" w:pos="5760"/>
        </w:tabs>
        <w:ind w:left="5760" w:hanging="360"/>
      </w:pPr>
    </w:lvl>
    <w:lvl w:ilvl="8" w:tplc="057E167C" w:tentative="1">
      <w:start w:val="1"/>
      <w:numFmt w:val="upperLetter"/>
      <w:lvlText w:val="%9)"/>
      <w:lvlJc w:val="left"/>
      <w:pPr>
        <w:tabs>
          <w:tab w:val="num" w:pos="6480"/>
        </w:tabs>
        <w:ind w:left="6480" w:hanging="360"/>
      </w:pPr>
    </w:lvl>
  </w:abstractNum>
  <w:abstractNum w:abstractNumId="13">
    <w:nsid w:val="55D47B39"/>
    <w:multiLevelType w:val="hybridMultilevel"/>
    <w:tmpl w:val="11C62DA8"/>
    <w:lvl w:ilvl="0" w:tplc="008431AC">
      <w:start w:val="1"/>
      <w:numFmt w:val="upperLetter"/>
      <w:lvlText w:val="%1)"/>
      <w:lvlJc w:val="left"/>
      <w:pPr>
        <w:tabs>
          <w:tab w:val="num" w:pos="720"/>
        </w:tabs>
        <w:ind w:left="720" w:hanging="360"/>
      </w:pPr>
    </w:lvl>
    <w:lvl w:ilvl="1" w:tplc="11AC56DC" w:tentative="1">
      <w:start w:val="1"/>
      <w:numFmt w:val="upperLetter"/>
      <w:lvlText w:val="%2)"/>
      <w:lvlJc w:val="left"/>
      <w:pPr>
        <w:tabs>
          <w:tab w:val="num" w:pos="1440"/>
        </w:tabs>
        <w:ind w:left="1440" w:hanging="360"/>
      </w:pPr>
    </w:lvl>
    <w:lvl w:ilvl="2" w:tplc="A6D60368" w:tentative="1">
      <w:start w:val="1"/>
      <w:numFmt w:val="upperLetter"/>
      <w:lvlText w:val="%3)"/>
      <w:lvlJc w:val="left"/>
      <w:pPr>
        <w:tabs>
          <w:tab w:val="num" w:pos="2160"/>
        </w:tabs>
        <w:ind w:left="2160" w:hanging="360"/>
      </w:pPr>
    </w:lvl>
    <w:lvl w:ilvl="3" w:tplc="13BC5554" w:tentative="1">
      <w:start w:val="1"/>
      <w:numFmt w:val="upperLetter"/>
      <w:lvlText w:val="%4)"/>
      <w:lvlJc w:val="left"/>
      <w:pPr>
        <w:tabs>
          <w:tab w:val="num" w:pos="2880"/>
        </w:tabs>
        <w:ind w:left="2880" w:hanging="360"/>
      </w:pPr>
    </w:lvl>
    <w:lvl w:ilvl="4" w:tplc="12F0E3AA" w:tentative="1">
      <w:start w:val="1"/>
      <w:numFmt w:val="upperLetter"/>
      <w:lvlText w:val="%5)"/>
      <w:lvlJc w:val="left"/>
      <w:pPr>
        <w:tabs>
          <w:tab w:val="num" w:pos="3600"/>
        </w:tabs>
        <w:ind w:left="3600" w:hanging="360"/>
      </w:pPr>
    </w:lvl>
    <w:lvl w:ilvl="5" w:tplc="B2A043EC" w:tentative="1">
      <w:start w:val="1"/>
      <w:numFmt w:val="upperLetter"/>
      <w:lvlText w:val="%6)"/>
      <w:lvlJc w:val="left"/>
      <w:pPr>
        <w:tabs>
          <w:tab w:val="num" w:pos="4320"/>
        </w:tabs>
        <w:ind w:left="4320" w:hanging="360"/>
      </w:pPr>
    </w:lvl>
    <w:lvl w:ilvl="6" w:tplc="407EA064" w:tentative="1">
      <w:start w:val="1"/>
      <w:numFmt w:val="upperLetter"/>
      <w:lvlText w:val="%7)"/>
      <w:lvlJc w:val="left"/>
      <w:pPr>
        <w:tabs>
          <w:tab w:val="num" w:pos="5040"/>
        </w:tabs>
        <w:ind w:left="5040" w:hanging="360"/>
      </w:pPr>
    </w:lvl>
    <w:lvl w:ilvl="7" w:tplc="A282E176" w:tentative="1">
      <w:start w:val="1"/>
      <w:numFmt w:val="upperLetter"/>
      <w:lvlText w:val="%8)"/>
      <w:lvlJc w:val="left"/>
      <w:pPr>
        <w:tabs>
          <w:tab w:val="num" w:pos="5760"/>
        </w:tabs>
        <w:ind w:left="5760" w:hanging="360"/>
      </w:pPr>
    </w:lvl>
    <w:lvl w:ilvl="8" w:tplc="2FC06152" w:tentative="1">
      <w:start w:val="1"/>
      <w:numFmt w:val="upperLetter"/>
      <w:lvlText w:val="%9)"/>
      <w:lvlJc w:val="left"/>
      <w:pPr>
        <w:tabs>
          <w:tab w:val="num" w:pos="6480"/>
        </w:tabs>
        <w:ind w:left="6480" w:hanging="360"/>
      </w:pPr>
    </w:lvl>
  </w:abstractNum>
  <w:abstractNum w:abstractNumId="14">
    <w:nsid w:val="61460E71"/>
    <w:multiLevelType w:val="hybridMultilevel"/>
    <w:tmpl w:val="A67A3A1C"/>
    <w:lvl w:ilvl="0" w:tplc="8468F6E0">
      <w:start w:val="1"/>
      <w:numFmt w:val="upperRoman"/>
      <w:lvlText w:val="%1)"/>
      <w:lvlJc w:val="left"/>
      <w:pPr>
        <w:ind w:left="1425" w:hanging="72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5">
    <w:nsid w:val="635E6405"/>
    <w:multiLevelType w:val="hybridMultilevel"/>
    <w:tmpl w:val="71AAF1B8"/>
    <w:lvl w:ilvl="0" w:tplc="8D0EB72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645908E7"/>
    <w:multiLevelType w:val="hybridMultilevel"/>
    <w:tmpl w:val="8A1E4CC2"/>
    <w:lvl w:ilvl="0" w:tplc="30C20CB6">
      <w:start w:val="1"/>
      <w:numFmt w:val="upperLetter"/>
      <w:lvlText w:val="%1)"/>
      <w:lvlJc w:val="left"/>
      <w:pPr>
        <w:tabs>
          <w:tab w:val="num" w:pos="720"/>
        </w:tabs>
        <w:ind w:left="720" w:hanging="360"/>
      </w:pPr>
    </w:lvl>
    <w:lvl w:ilvl="1" w:tplc="14D0E942" w:tentative="1">
      <w:start w:val="1"/>
      <w:numFmt w:val="upperLetter"/>
      <w:lvlText w:val="%2)"/>
      <w:lvlJc w:val="left"/>
      <w:pPr>
        <w:tabs>
          <w:tab w:val="num" w:pos="1440"/>
        </w:tabs>
        <w:ind w:left="1440" w:hanging="360"/>
      </w:pPr>
    </w:lvl>
    <w:lvl w:ilvl="2" w:tplc="20B40784" w:tentative="1">
      <w:start w:val="1"/>
      <w:numFmt w:val="upperLetter"/>
      <w:lvlText w:val="%3)"/>
      <w:lvlJc w:val="left"/>
      <w:pPr>
        <w:tabs>
          <w:tab w:val="num" w:pos="2160"/>
        </w:tabs>
        <w:ind w:left="2160" w:hanging="360"/>
      </w:pPr>
    </w:lvl>
    <w:lvl w:ilvl="3" w:tplc="8E12AF8C" w:tentative="1">
      <w:start w:val="1"/>
      <w:numFmt w:val="upperLetter"/>
      <w:lvlText w:val="%4)"/>
      <w:lvlJc w:val="left"/>
      <w:pPr>
        <w:tabs>
          <w:tab w:val="num" w:pos="2880"/>
        </w:tabs>
        <w:ind w:left="2880" w:hanging="360"/>
      </w:pPr>
    </w:lvl>
    <w:lvl w:ilvl="4" w:tplc="27960CC6" w:tentative="1">
      <w:start w:val="1"/>
      <w:numFmt w:val="upperLetter"/>
      <w:lvlText w:val="%5)"/>
      <w:lvlJc w:val="left"/>
      <w:pPr>
        <w:tabs>
          <w:tab w:val="num" w:pos="3600"/>
        </w:tabs>
        <w:ind w:left="3600" w:hanging="360"/>
      </w:pPr>
    </w:lvl>
    <w:lvl w:ilvl="5" w:tplc="506233CE" w:tentative="1">
      <w:start w:val="1"/>
      <w:numFmt w:val="upperLetter"/>
      <w:lvlText w:val="%6)"/>
      <w:lvlJc w:val="left"/>
      <w:pPr>
        <w:tabs>
          <w:tab w:val="num" w:pos="4320"/>
        </w:tabs>
        <w:ind w:left="4320" w:hanging="360"/>
      </w:pPr>
    </w:lvl>
    <w:lvl w:ilvl="6" w:tplc="AD6A2DAC" w:tentative="1">
      <w:start w:val="1"/>
      <w:numFmt w:val="upperLetter"/>
      <w:lvlText w:val="%7)"/>
      <w:lvlJc w:val="left"/>
      <w:pPr>
        <w:tabs>
          <w:tab w:val="num" w:pos="5040"/>
        </w:tabs>
        <w:ind w:left="5040" w:hanging="360"/>
      </w:pPr>
    </w:lvl>
    <w:lvl w:ilvl="7" w:tplc="6F4C2C92" w:tentative="1">
      <w:start w:val="1"/>
      <w:numFmt w:val="upperLetter"/>
      <w:lvlText w:val="%8)"/>
      <w:lvlJc w:val="left"/>
      <w:pPr>
        <w:tabs>
          <w:tab w:val="num" w:pos="5760"/>
        </w:tabs>
        <w:ind w:left="5760" w:hanging="360"/>
      </w:pPr>
    </w:lvl>
    <w:lvl w:ilvl="8" w:tplc="509022F0" w:tentative="1">
      <w:start w:val="1"/>
      <w:numFmt w:val="upperLetter"/>
      <w:lvlText w:val="%9)"/>
      <w:lvlJc w:val="left"/>
      <w:pPr>
        <w:tabs>
          <w:tab w:val="num" w:pos="6480"/>
        </w:tabs>
        <w:ind w:left="6480" w:hanging="360"/>
      </w:pPr>
    </w:lvl>
  </w:abstractNum>
  <w:abstractNum w:abstractNumId="17">
    <w:nsid w:val="6E8702F4"/>
    <w:multiLevelType w:val="hybridMultilevel"/>
    <w:tmpl w:val="DF80E6B6"/>
    <w:lvl w:ilvl="0" w:tplc="957E7280">
      <w:start w:val="1"/>
      <w:numFmt w:val="upperLetter"/>
      <w:lvlText w:val="%1)"/>
      <w:lvlJc w:val="left"/>
      <w:pPr>
        <w:tabs>
          <w:tab w:val="num" w:pos="720"/>
        </w:tabs>
        <w:ind w:left="720" w:hanging="360"/>
      </w:pPr>
    </w:lvl>
    <w:lvl w:ilvl="1" w:tplc="08029B28" w:tentative="1">
      <w:start w:val="1"/>
      <w:numFmt w:val="upperLetter"/>
      <w:lvlText w:val="%2)"/>
      <w:lvlJc w:val="left"/>
      <w:pPr>
        <w:tabs>
          <w:tab w:val="num" w:pos="1440"/>
        </w:tabs>
        <w:ind w:left="1440" w:hanging="360"/>
      </w:pPr>
    </w:lvl>
    <w:lvl w:ilvl="2" w:tplc="C002A288" w:tentative="1">
      <w:start w:val="1"/>
      <w:numFmt w:val="upperLetter"/>
      <w:lvlText w:val="%3)"/>
      <w:lvlJc w:val="left"/>
      <w:pPr>
        <w:tabs>
          <w:tab w:val="num" w:pos="2160"/>
        </w:tabs>
        <w:ind w:left="2160" w:hanging="360"/>
      </w:pPr>
    </w:lvl>
    <w:lvl w:ilvl="3" w:tplc="EBB881C6" w:tentative="1">
      <w:start w:val="1"/>
      <w:numFmt w:val="upperLetter"/>
      <w:lvlText w:val="%4)"/>
      <w:lvlJc w:val="left"/>
      <w:pPr>
        <w:tabs>
          <w:tab w:val="num" w:pos="2880"/>
        </w:tabs>
        <w:ind w:left="2880" w:hanging="360"/>
      </w:pPr>
    </w:lvl>
    <w:lvl w:ilvl="4" w:tplc="1CCE6806" w:tentative="1">
      <w:start w:val="1"/>
      <w:numFmt w:val="upperLetter"/>
      <w:lvlText w:val="%5)"/>
      <w:lvlJc w:val="left"/>
      <w:pPr>
        <w:tabs>
          <w:tab w:val="num" w:pos="3600"/>
        </w:tabs>
        <w:ind w:left="3600" w:hanging="360"/>
      </w:pPr>
    </w:lvl>
    <w:lvl w:ilvl="5" w:tplc="1336838C" w:tentative="1">
      <w:start w:val="1"/>
      <w:numFmt w:val="upperLetter"/>
      <w:lvlText w:val="%6)"/>
      <w:lvlJc w:val="left"/>
      <w:pPr>
        <w:tabs>
          <w:tab w:val="num" w:pos="4320"/>
        </w:tabs>
        <w:ind w:left="4320" w:hanging="360"/>
      </w:pPr>
    </w:lvl>
    <w:lvl w:ilvl="6" w:tplc="F10C174E" w:tentative="1">
      <w:start w:val="1"/>
      <w:numFmt w:val="upperLetter"/>
      <w:lvlText w:val="%7)"/>
      <w:lvlJc w:val="left"/>
      <w:pPr>
        <w:tabs>
          <w:tab w:val="num" w:pos="5040"/>
        </w:tabs>
        <w:ind w:left="5040" w:hanging="360"/>
      </w:pPr>
    </w:lvl>
    <w:lvl w:ilvl="7" w:tplc="91CCDAC8" w:tentative="1">
      <w:start w:val="1"/>
      <w:numFmt w:val="upperLetter"/>
      <w:lvlText w:val="%8)"/>
      <w:lvlJc w:val="left"/>
      <w:pPr>
        <w:tabs>
          <w:tab w:val="num" w:pos="5760"/>
        </w:tabs>
        <w:ind w:left="5760" w:hanging="360"/>
      </w:pPr>
    </w:lvl>
    <w:lvl w:ilvl="8" w:tplc="E63E870E" w:tentative="1">
      <w:start w:val="1"/>
      <w:numFmt w:val="upperLetter"/>
      <w:lvlText w:val="%9)"/>
      <w:lvlJc w:val="left"/>
      <w:pPr>
        <w:tabs>
          <w:tab w:val="num" w:pos="6480"/>
        </w:tabs>
        <w:ind w:left="6480" w:hanging="360"/>
      </w:pPr>
    </w:lvl>
  </w:abstractNum>
  <w:abstractNum w:abstractNumId="18">
    <w:nsid w:val="779B37C7"/>
    <w:multiLevelType w:val="hybridMultilevel"/>
    <w:tmpl w:val="6F160D56"/>
    <w:lvl w:ilvl="0" w:tplc="6F4EA062">
      <w:numFmt w:val="bullet"/>
      <w:lvlText w:val="-"/>
      <w:lvlJc w:val="left"/>
      <w:pPr>
        <w:ind w:left="1065" w:hanging="360"/>
      </w:pPr>
      <w:rPr>
        <w:rFonts w:ascii="Calibri" w:eastAsia="Calibri" w:hAnsi="Calibri" w:cs="Arial"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num w:numId="1">
    <w:abstractNumId w:val="15"/>
  </w:num>
  <w:num w:numId="2">
    <w:abstractNumId w:val="8"/>
  </w:num>
  <w:num w:numId="3">
    <w:abstractNumId w:val="9"/>
  </w:num>
  <w:num w:numId="4">
    <w:abstractNumId w:val="6"/>
  </w:num>
  <w:num w:numId="5">
    <w:abstractNumId w:val="1"/>
  </w:num>
  <w:num w:numId="6">
    <w:abstractNumId w:val="3"/>
  </w:num>
  <w:num w:numId="7">
    <w:abstractNumId w:val="13"/>
  </w:num>
  <w:num w:numId="8">
    <w:abstractNumId w:val="17"/>
  </w:num>
  <w:num w:numId="9">
    <w:abstractNumId w:val="0"/>
  </w:num>
  <w:num w:numId="10">
    <w:abstractNumId w:val="4"/>
  </w:num>
  <w:num w:numId="11">
    <w:abstractNumId w:val="5"/>
  </w:num>
  <w:num w:numId="12">
    <w:abstractNumId w:val="16"/>
  </w:num>
  <w:num w:numId="13">
    <w:abstractNumId w:val="18"/>
  </w:num>
  <w:num w:numId="14">
    <w:abstractNumId w:val="7"/>
  </w:num>
  <w:num w:numId="15">
    <w:abstractNumId w:val="14"/>
  </w:num>
  <w:num w:numId="16">
    <w:abstractNumId w:val="10"/>
  </w:num>
  <w:num w:numId="17">
    <w:abstractNumId w:val="11"/>
  </w:num>
  <w:num w:numId="18">
    <w:abstractNumId w:val="1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A0655"/>
    <w:rsid w:val="00000425"/>
    <w:rsid w:val="000031FC"/>
    <w:rsid w:val="000073AC"/>
    <w:rsid w:val="00014FF3"/>
    <w:rsid w:val="00015E56"/>
    <w:rsid w:val="00031241"/>
    <w:rsid w:val="00032A8B"/>
    <w:rsid w:val="00033A0F"/>
    <w:rsid w:val="0003413A"/>
    <w:rsid w:val="0005196F"/>
    <w:rsid w:val="00053B5D"/>
    <w:rsid w:val="0005672E"/>
    <w:rsid w:val="00062787"/>
    <w:rsid w:val="00081B9F"/>
    <w:rsid w:val="000875F6"/>
    <w:rsid w:val="000939A1"/>
    <w:rsid w:val="00096F62"/>
    <w:rsid w:val="000A1DFF"/>
    <w:rsid w:val="000A2E85"/>
    <w:rsid w:val="000A4173"/>
    <w:rsid w:val="000A477B"/>
    <w:rsid w:val="000A6EED"/>
    <w:rsid w:val="000B00E8"/>
    <w:rsid w:val="000B278A"/>
    <w:rsid w:val="000B4B6B"/>
    <w:rsid w:val="000B5ECF"/>
    <w:rsid w:val="000C29A7"/>
    <w:rsid w:val="000D181B"/>
    <w:rsid w:val="000D4788"/>
    <w:rsid w:val="000D4B7E"/>
    <w:rsid w:val="000D59F9"/>
    <w:rsid w:val="000E3149"/>
    <w:rsid w:val="000E5758"/>
    <w:rsid w:val="000F127B"/>
    <w:rsid w:val="000F61D5"/>
    <w:rsid w:val="001130FE"/>
    <w:rsid w:val="0012437F"/>
    <w:rsid w:val="00126B39"/>
    <w:rsid w:val="00131FE0"/>
    <w:rsid w:val="00134516"/>
    <w:rsid w:val="00137024"/>
    <w:rsid w:val="0015738F"/>
    <w:rsid w:val="00157A08"/>
    <w:rsid w:val="00175D8C"/>
    <w:rsid w:val="00180D66"/>
    <w:rsid w:val="00183CC0"/>
    <w:rsid w:val="00190747"/>
    <w:rsid w:val="001917B0"/>
    <w:rsid w:val="00194483"/>
    <w:rsid w:val="00197478"/>
    <w:rsid w:val="001A5582"/>
    <w:rsid w:val="001A7953"/>
    <w:rsid w:val="001B0861"/>
    <w:rsid w:val="001B26C9"/>
    <w:rsid w:val="001C009D"/>
    <w:rsid w:val="001C60DB"/>
    <w:rsid w:val="001D2145"/>
    <w:rsid w:val="001E026D"/>
    <w:rsid w:val="001E10A4"/>
    <w:rsid w:val="001E2816"/>
    <w:rsid w:val="001E2A69"/>
    <w:rsid w:val="001E49E1"/>
    <w:rsid w:val="001E49E2"/>
    <w:rsid w:val="00204C56"/>
    <w:rsid w:val="00215261"/>
    <w:rsid w:val="002241D0"/>
    <w:rsid w:val="00234F87"/>
    <w:rsid w:val="00242DA1"/>
    <w:rsid w:val="002574E9"/>
    <w:rsid w:val="00257F79"/>
    <w:rsid w:val="002712C4"/>
    <w:rsid w:val="00273237"/>
    <w:rsid w:val="0027354B"/>
    <w:rsid w:val="0027401A"/>
    <w:rsid w:val="00275658"/>
    <w:rsid w:val="002766C4"/>
    <w:rsid w:val="00280E4A"/>
    <w:rsid w:val="002A0183"/>
    <w:rsid w:val="002A0197"/>
    <w:rsid w:val="002A47AA"/>
    <w:rsid w:val="002A580C"/>
    <w:rsid w:val="002B4471"/>
    <w:rsid w:val="002B5EFF"/>
    <w:rsid w:val="002C1265"/>
    <w:rsid w:val="002C43C6"/>
    <w:rsid w:val="002C622D"/>
    <w:rsid w:val="002C6B0C"/>
    <w:rsid w:val="002D08A4"/>
    <w:rsid w:val="002D0FD3"/>
    <w:rsid w:val="002D2EB3"/>
    <w:rsid w:val="002D3CFA"/>
    <w:rsid w:val="002D453F"/>
    <w:rsid w:val="002D5594"/>
    <w:rsid w:val="002E03DA"/>
    <w:rsid w:val="002E6060"/>
    <w:rsid w:val="002E7237"/>
    <w:rsid w:val="002F0FB4"/>
    <w:rsid w:val="002F1F47"/>
    <w:rsid w:val="00300BFB"/>
    <w:rsid w:val="00301315"/>
    <w:rsid w:val="00304833"/>
    <w:rsid w:val="00305816"/>
    <w:rsid w:val="00305B90"/>
    <w:rsid w:val="003144DA"/>
    <w:rsid w:val="0032431E"/>
    <w:rsid w:val="00332789"/>
    <w:rsid w:val="00342C38"/>
    <w:rsid w:val="00343206"/>
    <w:rsid w:val="00350609"/>
    <w:rsid w:val="003547FB"/>
    <w:rsid w:val="00361EFE"/>
    <w:rsid w:val="00363A77"/>
    <w:rsid w:val="003647DA"/>
    <w:rsid w:val="00375C93"/>
    <w:rsid w:val="00382AAD"/>
    <w:rsid w:val="003917AC"/>
    <w:rsid w:val="003A27EC"/>
    <w:rsid w:val="003A7BBB"/>
    <w:rsid w:val="003B0347"/>
    <w:rsid w:val="003B63DF"/>
    <w:rsid w:val="003C07F3"/>
    <w:rsid w:val="003D0A8C"/>
    <w:rsid w:val="003D61DF"/>
    <w:rsid w:val="003E043F"/>
    <w:rsid w:val="003E1021"/>
    <w:rsid w:val="003E1B1E"/>
    <w:rsid w:val="003F0AC8"/>
    <w:rsid w:val="003F2D42"/>
    <w:rsid w:val="003F5C71"/>
    <w:rsid w:val="003F62E7"/>
    <w:rsid w:val="0040070E"/>
    <w:rsid w:val="00403AC9"/>
    <w:rsid w:val="00414AE0"/>
    <w:rsid w:val="004157D9"/>
    <w:rsid w:val="00423408"/>
    <w:rsid w:val="00427803"/>
    <w:rsid w:val="00430746"/>
    <w:rsid w:val="00430D6F"/>
    <w:rsid w:val="00441852"/>
    <w:rsid w:val="004450E8"/>
    <w:rsid w:val="00450AD4"/>
    <w:rsid w:val="0045338F"/>
    <w:rsid w:val="004564FE"/>
    <w:rsid w:val="004619F2"/>
    <w:rsid w:val="0046398D"/>
    <w:rsid w:val="004642FE"/>
    <w:rsid w:val="0046480A"/>
    <w:rsid w:val="00465A35"/>
    <w:rsid w:val="00466F5B"/>
    <w:rsid w:val="00474FD5"/>
    <w:rsid w:val="00481CAD"/>
    <w:rsid w:val="004820C8"/>
    <w:rsid w:val="004832FE"/>
    <w:rsid w:val="004850BB"/>
    <w:rsid w:val="004911BC"/>
    <w:rsid w:val="004940B8"/>
    <w:rsid w:val="0049600B"/>
    <w:rsid w:val="004A13E1"/>
    <w:rsid w:val="004A55A7"/>
    <w:rsid w:val="004A6951"/>
    <w:rsid w:val="004B7202"/>
    <w:rsid w:val="004C04E7"/>
    <w:rsid w:val="004C3853"/>
    <w:rsid w:val="004C6A58"/>
    <w:rsid w:val="004D1B38"/>
    <w:rsid w:val="004D3E55"/>
    <w:rsid w:val="005107C3"/>
    <w:rsid w:val="00513F3F"/>
    <w:rsid w:val="0052544F"/>
    <w:rsid w:val="005254A5"/>
    <w:rsid w:val="005271A2"/>
    <w:rsid w:val="0053170F"/>
    <w:rsid w:val="00536B67"/>
    <w:rsid w:val="005461FF"/>
    <w:rsid w:val="00554B0D"/>
    <w:rsid w:val="00555CDE"/>
    <w:rsid w:val="005621F5"/>
    <w:rsid w:val="00566E3B"/>
    <w:rsid w:val="00570EFC"/>
    <w:rsid w:val="00573E93"/>
    <w:rsid w:val="00574DA6"/>
    <w:rsid w:val="0058268C"/>
    <w:rsid w:val="00590C03"/>
    <w:rsid w:val="00593A0C"/>
    <w:rsid w:val="0059758E"/>
    <w:rsid w:val="005B0E30"/>
    <w:rsid w:val="005B5E6E"/>
    <w:rsid w:val="005C6E82"/>
    <w:rsid w:val="005C76FD"/>
    <w:rsid w:val="005D02E0"/>
    <w:rsid w:val="005D6A74"/>
    <w:rsid w:val="005E3BA2"/>
    <w:rsid w:val="005E43DC"/>
    <w:rsid w:val="005F16B2"/>
    <w:rsid w:val="005F75E2"/>
    <w:rsid w:val="005F7A35"/>
    <w:rsid w:val="006171EB"/>
    <w:rsid w:val="006217F4"/>
    <w:rsid w:val="00622B36"/>
    <w:rsid w:val="0062538E"/>
    <w:rsid w:val="0062593D"/>
    <w:rsid w:val="00625EFB"/>
    <w:rsid w:val="00627864"/>
    <w:rsid w:val="00636458"/>
    <w:rsid w:val="006420B5"/>
    <w:rsid w:val="0064686D"/>
    <w:rsid w:val="00646D53"/>
    <w:rsid w:val="00657776"/>
    <w:rsid w:val="0067389D"/>
    <w:rsid w:val="00682678"/>
    <w:rsid w:val="00682FE9"/>
    <w:rsid w:val="006831F2"/>
    <w:rsid w:val="0068799E"/>
    <w:rsid w:val="006912DE"/>
    <w:rsid w:val="006A0AD6"/>
    <w:rsid w:val="006A2EE3"/>
    <w:rsid w:val="006A60B3"/>
    <w:rsid w:val="006B01D0"/>
    <w:rsid w:val="006B2589"/>
    <w:rsid w:val="006B2EAF"/>
    <w:rsid w:val="006C1DCF"/>
    <w:rsid w:val="006C6BAE"/>
    <w:rsid w:val="006C775A"/>
    <w:rsid w:val="006D0D58"/>
    <w:rsid w:val="006D4FB6"/>
    <w:rsid w:val="006D6C45"/>
    <w:rsid w:val="006E141A"/>
    <w:rsid w:val="006E1DE2"/>
    <w:rsid w:val="006E2291"/>
    <w:rsid w:val="006E34DA"/>
    <w:rsid w:val="006E4D3D"/>
    <w:rsid w:val="006E4F11"/>
    <w:rsid w:val="006E63A3"/>
    <w:rsid w:val="006F059F"/>
    <w:rsid w:val="006F05B3"/>
    <w:rsid w:val="00700637"/>
    <w:rsid w:val="007057CC"/>
    <w:rsid w:val="007118E5"/>
    <w:rsid w:val="007208DD"/>
    <w:rsid w:val="00721FBE"/>
    <w:rsid w:val="00733578"/>
    <w:rsid w:val="00733E64"/>
    <w:rsid w:val="00734C61"/>
    <w:rsid w:val="00737052"/>
    <w:rsid w:val="007405BC"/>
    <w:rsid w:val="00755CBC"/>
    <w:rsid w:val="00774873"/>
    <w:rsid w:val="00774E9A"/>
    <w:rsid w:val="00776737"/>
    <w:rsid w:val="007774D3"/>
    <w:rsid w:val="00784DB1"/>
    <w:rsid w:val="00787233"/>
    <w:rsid w:val="00794F0B"/>
    <w:rsid w:val="007A50FC"/>
    <w:rsid w:val="007A5D70"/>
    <w:rsid w:val="007A6039"/>
    <w:rsid w:val="007A6781"/>
    <w:rsid w:val="007A7152"/>
    <w:rsid w:val="007B26DA"/>
    <w:rsid w:val="007B370D"/>
    <w:rsid w:val="007B5746"/>
    <w:rsid w:val="007C27FF"/>
    <w:rsid w:val="007E5C66"/>
    <w:rsid w:val="007E7532"/>
    <w:rsid w:val="007F34A9"/>
    <w:rsid w:val="007F65F7"/>
    <w:rsid w:val="007F7B38"/>
    <w:rsid w:val="00804779"/>
    <w:rsid w:val="00830B8B"/>
    <w:rsid w:val="00831235"/>
    <w:rsid w:val="0083379C"/>
    <w:rsid w:val="00834D8D"/>
    <w:rsid w:val="008412F7"/>
    <w:rsid w:val="00845A13"/>
    <w:rsid w:val="00845BE0"/>
    <w:rsid w:val="00846C7E"/>
    <w:rsid w:val="00854046"/>
    <w:rsid w:val="00880424"/>
    <w:rsid w:val="00881D4E"/>
    <w:rsid w:val="00883239"/>
    <w:rsid w:val="0089053C"/>
    <w:rsid w:val="00894D50"/>
    <w:rsid w:val="00894FA0"/>
    <w:rsid w:val="008966FA"/>
    <w:rsid w:val="00897F62"/>
    <w:rsid w:val="008A5B89"/>
    <w:rsid w:val="008A6BE6"/>
    <w:rsid w:val="008B6690"/>
    <w:rsid w:val="008C22D4"/>
    <w:rsid w:val="008C69FF"/>
    <w:rsid w:val="008D3BCA"/>
    <w:rsid w:val="008E0B09"/>
    <w:rsid w:val="008E1FB6"/>
    <w:rsid w:val="008E538B"/>
    <w:rsid w:val="008F3B89"/>
    <w:rsid w:val="008F5F94"/>
    <w:rsid w:val="008F671B"/>
    <w:rsid w:val="008F7573"/>
    <w:rsid w:val="00901B5E"/>
    <w:rsid w:val="0090383F"/>
    <w:rsid w:val="00906DE6"/>
    <w:rsid w:val="0091724D"/>
    <w:rsid w:val="00920D80"/>
    <w:rsid w:val="009271AA"/>
    <w:rsid w:val="00936B9C"/>
    <w:rsid w:val="00955B1D"/>
    <w:rsid w:val="0096095B"/>
    <w:rsid w:val="00960EE6"/>
    <w:rsid w:val="00964908"/>
    <w:rsid w:val="00967913"/>
    <w:rsid w:val="00971C96"/>
    <w:rsid w:val="00980956"/>
    <w:rsid w:val="00991A74"/>
    <w:rsid w:val="00992CFA"/>
    <w:rsid w:val="00995A93"/>
    <w:rsid w:val="00996FBF"/>
    <w:rsid w:val="0099757F"/>
    <w:rsid w:val="009A0655"/>
    <w:rsid w:val="009B127F"/>
    <w:rsid w:val="009C1FC2"/>
    <w:rsid w:val="009D56EB"/>
    <w:rsid w:val="009E5D38"/>
    <w:rsid w:val="009F7F6B"/>
    <w:rsid w:val="00A05C55"/>
    <w:rsid w:val="00A110A7"/>
    <w:rsid w:val="00A11F37"/>
    <w:rsid w:val="00A16218"/>
    <w:rsid w:val="00A348D6"/>
    <w:rsid w:val="00A362EC"/>
    <w:rsid w:val="00A364E8"/>
    <w:rsid w:val="00A42344"/>
    <w:rsid w:val="00A42E49"/>
    <w:rsid w:val="00A42F89"/>
    <w:rsid w:val="00A45DE6"/>
    <w:rsid w:val="00A51AAA"/>
    <w:rsid w:val="00A53B03"/>
    <w:rsid w:val="00A54FCF"/>
    <w:rsid w:val="00A56040"/>
    <w:rsid w:val="00A603B9"/>
    <w:rsid w:val="00A639FE"/>
    <w:rsid w:val="00A65114"/>
    <w:rsid w:val="00A67D98"/>
    <w:rsid w:val="00A85948"/>
    <w:rsid w:val="00A877A4"/>
    <w:rsid w:val="00A92BB1"/>
    <w:rsid w:val="00A95C1E"/>
    <w:rsid w:val="00A97B1F"/>
    <w:rsid w:val="00AA532A"/>
    <w:rsid w:val="00AD512A"/>
    <w:rsid w:val="00AD62EC"/>
    <w:rsid w:val="00AE1C29"/>
    <w:rsid w:val="00AE51F3"/>
    <w:rsid w:val="00AE6A71"/>
    <w:rsid w:val="00AF3C03"/>
    <w:rsid w:val="00B044DE"/>
    <w:rsid w:val="00B120A5"/>
    <w:rsid w:val="00B12E99"/>
    <w:rsid w:val="00B1611F"/>
    <w:rsid w:val="00B21094"/>
    <w:rsid w:val="00B21AA6"/>
    <w:rsid w:val="00B23017"/>
    <w:rsid w:val="00B230D4"/>
    <w:rsid w:val="00B34C99"/>
    <w:rsid w:val="00B40155"/>
    <w:rsid w:val="00B412B5"/>
    <w:rsid w:val="00B47970"/>
    <w:rsid w:val="00B47E5B"/>
    <w:rsid w:val="00B5779C"/>
    <w:rsid w:val="00B62F39"/>
    <w:rsid w:val="00B72907"/>
    <w:rsid w:val="00B7631C"/>
    <w:rsid w:val="00B77875"/>
    <w:rsid w:val="00B85705"/>
    <w:rsid w:val="00B94A3D"/>
    <w:rsid w:val="00BA0DF8"/>
    <w:rsid w:val="00BA49CB"/>
    <w:rsid w:val="00BA6EA4"/>
    <w:rsid w:val="00BB088E"/>
    <w:rsid w:val="00BB2F5A"/>
    <w:rsid w:val="00BC1896"/>
    <w:rsid w:val="00BD253D"/>
    <w:rsid w:val="00BE694F"/>
    <w:rsid w:val="00BF0A41"/>
    <w:rsid w:val="00BF4CF7"/>
    <w:rsid w:val="00C00A75"/>
    <w:rsid w:val="00C02626"/>
    <w:rsid w:val="00C05D94"/>
    <w:rsid w:val="00C20408"/>
    <w:rsid w:val="00C25328"/>
    <w:rsid w:val="00C35B6E"/>
    <w:rsid w:val="00C428FE"/>
    <w:rsid w:val="00C47D8E"/>
    <w:rsid w:val="00C51A91"/>
    <w:rsid w:val="00C534DD"/>
    <w:rsid w:val="00C55851"/>
    <w:rsid w:val="00C61892"/>
    <w:rsid w:val="00C63828"/>
    <w:rsid w:val="00C64F1A"/>
    <w:rsid w:val="00C70C37"/>
    <w:rsid w:val="00C73189"/>
    <w:rsid w:val="00C9199E"/>
    <w:rsid w:val="00C925A0"/>
    <w:rsid w:val="00C942E1"/>
    <w:rsid w:val="00CA1387"/>
    <w:rsid w:val="00CA71D5"/>
    <w:rsid w:val="00CB1723"/>
    <w:rsid w:val="00CB716F"/>
    <w:rsid w:val="00CB792D"/>
    <w:rsid w:val="00CC04CA"/>
    <w:rsid w:val="00CC4EF1"/>
    <w:rsid w:val="00CE0650"/>
    <w:rsid w:val="00CF3E05"/>
    <w:rsid w:val="00CF466A"/>
    <w:rsid w:val="00D1379E"/>
    <w:rsid w:val="00D14797"/>
    <w:rsid w:val="00D15469"/>
    <w:rsid w:val="00D210DC"/>
    <w:rsid w:val="00D25CF4"/>
    <w:rsid w:val="00D26360"/>
    <w:rsid w:val="00D33DC5"/>
    <w:rsid w:val="00D40DCC"/>
    <w:rsid w:val="00D42578"/>
    <w:rsid w:val="00D5472F"/>
    <w:rsid w:val="00D66CE3"/>
    <w:rsid w:val="00D672F3"/>
    <w:rsid w:val="00D679A7"/>
    <w:rsid w:val="00D72565"/>
    <w:rsid w:val="00D74EB3"/>
    <w:rsid w:val="00D77E47"/>
    <w:rsid w:val="00D92AC7"/>
    <w:rsid w:val="00DA0CFD"/>
    <w:rsid w:val="00DA3F20"/>
    <w:rsid w:val="00DA6566"/>
    <w:rsid w:val="00DA7D32"/>
    <w:rsid w:val="00DC7A25"/>
    <w:rsid w:val="00DD2361"/>
    <w:rsid w:val="00DD240B"/>
    <w:rsid w:val="00DF0695"/>
    <w:rsid w:val="00E053A9"/>
    <w:rsid w:val="00E06AA6"/>
    <w:rsid w:val="00E109E7"/>
    <w:rsid w:val="00E1175C"/>
    <w:rsid w:val="00E127FA"/>
    <w:rsid w:val="00E14B6F"/>
    <w:rsid w:val="00E20B1A"/>
    <w:rsid w:val="00E30460"/>
    <w:rsid w:val="00E33EE3"/>
    <w:rsid w:val="00E46D51"/>
    <w:rsid w:val="00E5000A"/>
    <w:rsid w:val="00E51099"/>
    <w:rsid w:val="00E54207"/>
    <w:rsid w:val="00E64C4C"/>
    <w:rsid w:val="00E64D5B"/>
    <w:rsid w:val="00E73341"/>
    <w:rsid w:val="00E801B9"/>
    <w:rsid w:val="00E81EE9"/>
    <w:rsid w:val="00E82ABD"/>
    <w:rsid w:val="00E83CFA"/>
    <w:rsid w:val="00E84FFD"/>
    <w:rsid w:val="00E97ADD"/>
    <w:rsid w:val="00EA1562"/>
    <w:rsid w:val="00EA4FF6"/>
    <w:rsid w:val="00EB0642"/>
    <w:rsid w:val="00EB1CE5"/>
    <w:rsid w:val="00EC2961"/>
    <w:rsid w:val="00EC7DB8"/>
    <w:rsid w:val="00ED10FB"/>
    <w:rsid w:val="00EE16CB"/>
    <w:rsid w:val="00EE34D6"/>
    <w:rsid w:val="00EE3956"/>
    <w:rsid w:val="00EE5D5E"/>
    <w:rsid w:val="00EF4F3E"/>
    <w:rsid w:val="00EF523F"/>
    <w:rsid w:val="00EF750B"/>
    <w:rsid w:val="00F01725"/>
    <w:rsid w:val="00F069B2"/>
    <w:rsid w:val="00F100D3"/>
    <w:rsid w:val="00F1077A"/>
    <w:rsid w:val="00F203F6"/>
    <w:rsid w:val="00F22F4F"/>
    <w:rsid w:val="00F25C31"/>
    <w:rsid w:val="00F26061"/>
    <w:rsid w:val="00F278DC"/>
    <w:rsid w:val="00F3291B"/>
    <w:rsid w:val="00F336A3"/>
    <w:rsid w:val="00F51148"/>
    <w:rsid w:val="00F5381C"/>
    <w:rsid w:val="00F642DA"/>
    <w:rsid w:val="00F8010C"/>
    <w:rsid w:val="00F84465"/>
    <w:rsid w:val="00F84E79"/>
    <w:rsid w:val="00F9194B"/>
    <w:rsid w:val="00F93297"/>
    <w:rsid w:val="00FA6C12"/>
    <w:rsid w:val="00FB1966"/>
    <w:rsid w:val="00FC1C15"/>
    <w:rsid w:val="00FC38D7"/>
    <w:rsid w:val="00FC6AC2"/>
    <w:rsid w:val="00FD375C"/>
    <w:rsid w:val="00FE3666"/>
    <w:rsid w:val="00FE585F"/>
    <w:rsid w:val="00FF64E5"/>
    <w:rsid w:val="00FF770E"/>
    <w:rsid w:val="00FF7B6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F6"/>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A0655"/>
    <w:pPr>
      <w:spacing w:before="100" w:beforeAutospacing="1" w:after="119" w:line="240" w:lineRule="auto"/>
    </w:pPr>
    <w:rPr>
      <w:rFonts w:ascii="Times New Roman" w:eastAsia="Times New Roman" w:hAnsi="Times New Roman" w:cs="Times New Roman"/>
      <w:sz w:val="24"/>
      <w:szCs w:val="24"/>
      <w:lang w:eastAsia="ca-ES"/>
    </w:rPr>
  </w:style>
  <w:style w:type="paragraph" w:styleId="Prrafodelista">
    <w:name w:val="List Paragraph"/>
    <w:basedOn w:val="Normal"/>
    <w:uiPriority w:val="34"/>
    <w:qFormat/>
    <w:rsid w:val="009A0655"/>
    <w:pPr>
      <w:ind w:left="720"/>
      <w:contextualSpacing/>
    </w:pPr>
  </w:style>
  <w:style w:type="paragraph" w:styleId="Textodeglobo">
    <w:name w:val="Balloon Text"/>
    <w:basedOn w:val="Normal"/>
    <w:link w:val="TextodegloboCar"/>
    <w:uiPriority w:val="99"/>
    <w:semiHidden/>
    <w:unhideWhenUsed/>
    <w:rsid w:val="00B16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81017">
      <w:bodyDiv w:val="1"/>
      <w:marLeft w:val="0"/>
      <w:marRight w:val="0"/>
      <w:marTop w:val="0"/>
      <w:marBottom w:val="0"/>
      <w:divBdr>
        <w:top w:val="none" w:sz="0" w:space="0" w:color="auto"/>
        <w:left w:val="none" w:sz="0" w:space="0" w:color="auto"/>
        <w:bottom w:val="none" w:sz="0" w:space="0" w:color="auto"/>
        <w:right w:val="none" w:sz="0" w:space="0" w:color="auto"/>
      </w:divBdr>
    </w:div>
    <w:div w:id="76096077">
      <w:bodyDiv w:val="1"/>
      <w:marLeft w:val="0"/>
      <w:marRight w:val="0"/>
      <w:marTop w:val="0"/>
      <w:marBottom w:val="0"/>
      <w:divBdr>
        <w:top w:val="none" w:sz="0" w:space="0" w:color="auto"/>
        <w:left w:val="none" w:sz="0" w:space="0" w:color="auto"/>
        <w:bottom w:val="none" w:sz="0" w:space="0" w:color="auto"/>
        <w:right w:val="none" w:sz="0" w:space="0" w:color="auto"/>
      </w:divBdr>
    </w:div>
    <w:div w:id="83307531">
      <w:bodyDiv w:val="1"/>
      <w:marLeft w:val="0"/>
      <w:marRight w:val="0"/>
      <w:marTop w:val="0"/>
      <w:marBottom w:val="0"/>
      <w:divBdr>
        <w:top w:val="none" w:sz="0" w:space="0" w:color="auto"/>
        <w:left w:val="none" w:sz="0" w:space="0" w:color="auto"/>
        <w:bottom w:val="none" w:sz="0" w:space="0" w:color="auto"/>
        <w:right w:val="none" w:sz="0" w:space="0" w:color="auto"/>
      </w:divBdr>
    </w:div>
    <w:div w:id="91973792">
      <w:bodyDiv w:val="1"/>
      <w:marLeft w:val="0"/>
      <w:marRight w:val="0"/>
      <w:marTop w:val="0"/>
      <w:marBottom w:val="0"/>
      <w:divBdr>
        <w:top w:val="none" w:sz="0" w:space="0" w:color="auto"/>
        <w:left w:val="none" w:sz="0" w:space="0" w:color="auto"/>
        <w:bottom w:val="none" w:sz="0" w:space="0" w:color="auto"/>
        <w:right w:val="none" w:sz="0" w:space="0" w:color="auto"/>
      </w:divBdr>
    </w:div>
    <w:div w:id="144863370">
      <w:bodyDiv w:val="1"/>
      <w:marLeft w:val="0"/>
      <w:marRight w:val="0"/>
      <w:marTop w:val="0"/>
      <w:marBottom w:val="0"/>
      <w:divBdr>
        <w:top w:val="none" w:sz="0" w:space="0" w:color="auto"/>
        <w:left w:val="none" w:sz="0" w:space="0" w:color="auto"/>
        <w:bottom w:val="none" w:sz="0" w:space="0" w:color="auto"/>
        <w:right w:val="none" w:sz="0" w:space="0" w:color="auto"/>
      </w:divBdr>
    </w:div>
    <w:div w:id="195891976">
      <w:bodyDiv w:val="1"/>
      <w:marLeft w:val="0"/>
      <w:marRight w:val="0"/>
      <w:marTop w:val="0"/>
      <w:marBottom w:val="0"/>
      <w:divBdr>
        <w:top w:val="none" w:sz="0" w:space="0" w:color="auto"/>
        <w:left w:val="none" w:sz="0" w:space="0" w:color="auto"/>
        <w:bottom w:val="none" w:sz="0" w:space="0" w:color="auto"/>
        <w:right w:val="none" w:sz="0" w:space="0" w:color="auto"/>
      </w:divBdr>
    </w:div>
    <w:div w:id="308825353">
      <w:bodyDiv w:val="1"/>
      <w:marLeft w:val="0"/>
      <w:marRight w:val="0"/>
      <w:marTop w:val="0"/>
      <w:marBottom w:val="0"/>
      <w:divBdr>
        <w:top w:val="none" w:sz="0" w:space="0" w:color="auto"/>
        <w:left w:val="none" w:sz="0" w:space="0" w:color="auto"/>
        <w:bottom w:val="none" w:sz="0" w:space="0" w:color="auto"/>
        <w:right w:val="none" w:sz="0" w:space="0" w:color="auto"/>
      </w:divBdr>
    </w:div>
    <w:div w:id="339359392">
      <w:bodyDiv w:val="1"/>
      <w:marLeft w:val="0"/>
      <w:marRight w:val="0"/>
      <w:marTop w:val="0"/>
      <w:marBottom w:val="0"/>
      <w:divBdr>
        <w:top w:val="none" w:sz="0" w:space="0" w:color="auto"/>
        <w:left w:val="none" w:sz="0" w:space="0" w:color="auto"/>
        <w:bottom w:val="none" w:sz="0" w:space="0" w:color="auto"/>
        <w:right w:val="none" w:sz="0" w:space="0" w:color="auto"/>
      </w:divBdr>
    </w:div>
    <w:div w:id="348407615">
      <w:bodyDiv w:val="1"/>
      <w:marLeft w:val="0"/>
      <w:marRight w:val="0"/>
      <w:marTop w:val="0"/>
      <w:marBottom w:val="0"/>
      <w:divBdr>
        <w:top w:val="none" w:sz="0" w:space="0" w:color="auto"/>
        <w:left w:val="none" w:sz="0" w:space="0" w:color="auto"/>
        <w:bottom w:val="none" w:sz="0" w:space="0" w:color="auto"/>
        <w:right w:val="none" w:sz="0" w:space="0" w:color="auto"/>
      </w:divBdr>
    </w:div>
    <w:div w:id="354037314">
      <w:bodyDiv w:val="1"/>
      <w:marLeft w:val="0"/>
      <w:marRight w:val="0"/>
      <w:marTop w:val="0"/>
      <w:marBottom w:val="0"/>
      <w:divBdr>
        <w:top w:val="none" w:sz="0" w:space="0" w:color="auto"/>
        <w:left w:val="none" w:sz="0" w:space="0" w:color="auto"/>
        <w:bottom w:val="none" w:sz="0" w:space="0" w:color="auto"/>
        <w:right w:val="none" w:sz="0" w:space="0" w:color="auto"/>
      </w:divBdr>
      <w:divsChild>
        <w:div w:id="2079816441">
          <w:marLeft w:val="720"/>
          <w:marRight w:val="0"/>
          <w:marTop w:val="0"/>
          <w:marBottom w:val="0"/>
          <w:divBdr>
            <w:top w:val="none" w:sz="0" w:space="0" w:color="auto"/>
            <w:left w:val="none" w:sz="0" w:space="0" w:color="auto"/>
            <w:bottom w:val="none" w:sz="0" w:space="0" w:color="auto"/>
            <w:right w:val="none" w:sz="0" w:space="0" w:color="auto"/>
          </w:divBdr>
        </w:div>
        <w:div w:id="1262300277">
          <w:marLeft w:val="720"/>
          <w:marRight w:val="0"/>
          <w:marTop w:val="0"/>
          <w:marBottom w:val="0"/>
          <w:divBdr>
            <w:top w:val="none" w:sz="0" w:space="0" w:color="auto"/>
            <w:left w:val="none" w:sz="0" w:space="0" w:color="auto"/>
            <w:bottom w:val="none" w:sz="0" w:space="0" w:color="auto"/>
            <w:right w:val="none" w:sz="0" w:space="0" w:color="auto"/>
          </w:divBdr>
        </w:div>
        <w:div w:id="149029062">
          <w:marLeft w:val="720"/>
          <w:marRight w:val="0"/>
          <w:marTop w:val="0"/>
          <w:marBottom w:val="0"/>
          <w:divBdr>
            <w:top w:val="none" w:sz="0" w:space="0" w:color="auto"/>
            <w:left w:val="none" w:sz="0" w:space="0" w:color="auto"/>
            <w:bottom w:val="none" w:sz="0" w:space="0" w:color="auto"/>
            <w:right w:val="none" w:sz="0" w:space="0" w:color="auto"/>
          </w:divBdr>
        </w:div>
        <w:div w:id="1024791776">
          <w:marLeft w:val="720"/>
          <w:marRight w:val="0"/>
          <w:marTop w:val="0"/>
          <w:marBottom w:val="0"/>
          <w:divBdr>
            <w:top w:val="none" w:sz="0" w:space="0" w:color="auto"/>
            <w:left w:val="none" w:sz="0" w:space="0" w:color="auto"/>
            <w:bottom w:val="none" w:sz="0" w:space="0" w:color="auto"/>
            <w:right w:val="none" w:sz="0" w:space="0" w:color="auto"/>
          </w:divBdr>
        </w:div>
        <w:div w:id="1864632624">
          <w:marLeft w:val="720"/>
          <w:marRight w:val="0"/>
          <w:marTop w:val="0"/>
          <w:marBottom w:val="0"/>
          <w:divBdr>
            <w:top w:val="none" w:sz="0" w:space="0" w:color="auto"/>
            <w:left w:val="none" w:sz="0" w:space="0" w:color="auto"/>
            <w:bottom w:val="none" w:sz="0" w:space="0" w:color="auto"/>
            <w:right w:val="none" w:sz="0" w:space="0" w:color="auto"/>
          </w:divBdr>
        </w:div>
        <w:div w:id="1979532863">
          <w:marLeft w:val="720"/>
          <w:marRight w:val="0"/>
          <w:marTop w:val="0"/>
          <w:marBottom w:val="0"/>
          <w:divBdr>
            <w:top w:val="none" w:sz="0" w:space="0" w:color="auto"/>
            <w:left w:val="none" w:sz="0" w:space="0" w:color="auto"/>
            <w:bottom w:val="none" w:sz="0" w:space="0" w:color="auto"/>
            <w:right w:val="none" w:sz="0" w:space="0" w:color="auto"/>
          </w:divBdr>
        </w:div>
        <w:div w:id="1870483445">
          <w:marLeft w:val="720"/>
          <w:marRight w:val="0"/>
          <w:marTop w:val="0"/>
          <w:marBottom w:val="0"/>
          <w:divBdr>
            <w:top w:val="none" w:sz="0" w:space="0" w:color="auto"/>
            <w:left w:val="none" w:sz="0" w:space="0" w:color="auto"/>
            <w:bottom w:val="none" w:sz="0" w:space="0" w:color="auto"/>
            <w:right w:val="none" w:sz="0" w:space="0" w:color="auto"/>
          </w:divBdr>
        </w:div>
      </w:divsChild>
    </w:div>
    <w:div w:id="363135440">
      <w:bodyDiv w:val="1"/>
      <w:marLeft w:val="0"/>
      <w:marRight w:val="0"/>
      <w:marTop w:val="0"/>
      <w:marBottom w:val="0"/>
      <w:divBdr>
        <w:top w:val="none" w:sz="0" w:space="0" w:color="auto"/>
        <w:left w:val="none" w:sz="0" w:space="0" w:color="auto"/>
        <w:bottom w:val="none" w:sz="0" w:space="0" w:color="auto"/>
        <w:right w:val="none" w:sz="0" w:space="0" w:color="auto"/>
      </w:divBdr>
    </w:div>
    <w:div w:id="363671885">
      <w:bodyDiv w:val="1"/>
      <w:marLeft w:val="0"/>
      <w:marRight w:val="0"/>
      <w:marTop w:val="0"/>
      <w:marBottom w:val="0"/>
      <w:divBdr>
        <w:top w:val="none" w:sz="0" w:space="0" w:color="auto"/>
        <w:left w:val="none" w:sz="0" w:space="0" w:color="auto"/>
        <w:bottom w:val="none" w:sz="0" w:space="0" w:color="auto"/>
        <w:right w:val="none" w:sz="0" w:space="0" w:color="auto"/>
      </w:divBdr>
    </w:div>
    <w:div w:id="367678531">
      <w:bodyDiv w:val="1"/>
      <w:marLeft w:val="0"/>
      <w:marRight w:val="0"/>
      <w:marTop w:val="0"/>
      <w:marBottom w:val="0"/>
      <w:divBdr>
        <w:top w:val="none" w:sz="0" w:space="0" w:color="auto"/>
        <w:left w:val="none" w:sz="0" w:space="0" w:color="auto"/>
        <w:bottom w:val="none" w:sz="0" w:space="0" w:color="auto"/>
        <w:right w:val="none" w:sz="0" w:space="0" w:color="auto"/>
      </w:divBdr>
    </w:div>
    <w:div w:id="412556182">
      <w:bodyDiv w:val="1"/>
      <w:marLeft w:val="0"/>
      <w:marRight w:val="0"/>
      <w:marTop w:val="0"/>
      <w:marBottom w:val="0"/>
      <w:divBdr>
        <w:top w:val="none" w:sz="0" w:space="0" w:color="auto"/>
        <w:left w:val="none" w:sz="0" w:space="0" w:color="auto"/>
        <w:bottom w:val="none" w:sz="0" w:space="0" w:color="auto"/>
        <w:right w:val="none" w:sz="0" w:space="0" w:color="auto"/>
      </w:divBdr>
    </w:div>
    <w:div w:id="418646041">
      <w:bodyDiv w:val="1"/>
      <w:marLeft w:val="0"/>
      <w:marRight w:val="0"/>
      <w:marTop w:val="0"/>
      <w:marBottom w:val="0"/>
      <w:divBdr>
        <w:top w:val="none" w:sz="0" w:space="0" w:color="auto"/>
        <w:left w:val="none" w:sz="0" w:space="0" w:color="auto"/>
        <w:bottom w:val="none" w:sz="0" w:space="0" w:color="auto"/>
        <w:right w:val="none" w:sz="0" w:space="0" w:color="auto"/>
      </w:divBdr>
    </w:div>
    <w:div w:id="432626495">
      <w:bodyDiv w:val="1"/>
      <w:marLeft w:val="0"/>
      <w:marRight w:val="0"/>
      <w:marTop w:val="0"/>
      <w:marBottom w:val="0"/>
      <w:divBdr>
        <w:top w:val="none" w:sz="0" w:space="0" w:color="auto"/>
        <w:left w:val="none" w:sz="0" w:space="0" w:color="auto"/>
        <w:bottom w:val="none" w:sz="0" w:space="0" w:color="auto"/>
        <w:right w:val="none" w:sz="0" w:space="0" w:color="auto"/>
      </w:divBdr>
    </w:div>
    <w:div w:id="434791348">
      <w:bodyDiv w:val="1"/>
      <w:marLeft w:val="0"/>
      <w:marRight w:val="0"/>
      <w:marTop w:val="0"/>
      <w:marBottom w:val="0"/>
      <w:divBdr>
        <w:top w:val="none" w:sz="0" w:space="0" w:color="auto"/>
        <w:left w:val="none" w:sz="0" w:space="0" w:color="auto"/>
        <w:bottom w:val="none" w:sz="0" w:space="0" w:color="auto"/>
        <w:right w:val="none" w:sz="0" w:space="0" w:color="auto"/>
      </w:divBdr>
    </w:div>
    <w:div w:id="447240555">
      <w:bodyDiv w:val="1"/>
      <w:marLeft w:val="0"/>
      <w:marRight w:val="0"/>
      <w:marTop w:val="0"/>
      <w:marBottom w:val="0"/>
      <w:divBdr>
        <w:top w:val="none" w:sz="0" w:space="0" w:color="auto"/>
        <w:left w:val="none" w:sz="0" w:space="0" w:color="auto"/>
        <w:bottom w:val="none" w:sz="0" w:space="0" w:color="auto"/>
        <w:right w:val="none" w:sz="0" w:space="0" w:color="auto"/>
      </w:divBdr>
      <w:divsChild>
        <w:div w:id="1235625324">
          <w:marLeft w:val="547"/>
          <w:marRight w:val="0"/>
          <w:marTop w:val="0"/>
          <w:marBottom w:val="0"/>
          <w:divBdr>
            <w:top w:val="none" w:sz="0" w:space="0" w:color="auto"/>
            <w:left w:val="none" w:sz="0" w:space="0" w:color="auto"/>
            <w:bottom w:val="none" w:sz="0" w:space="0" w:color="auto"/>
            <w:right w:val="none" w:sz="0" w:space="0" w:color="auto"/>
          </w:divBdr>
        </w:div>
        <w:div w:id="740257576">
          <w:marLeft w:val="547"/>
          <w:marRight w:val="0"/>
          <w:marTop w:val="0"/>
          <w:marBottom w:val="0"/>
          <w:divBdr>
            <w:top w:val="none" w:sz="0" w:space="0" w:color="auto"/>
            <w:left w:val="none" w:sz="0" w:space="0" w:color="auto"/>
            <w:bottom w:val="none" w:sz="0" w:space="0" w:color="auto"/>
            <w:right w:val="none" w:sz="0" w:space="0" w:color="auto"/>
          </w:divBdr>
        </w:div>
        <w:div w:id="1991668488">
          <w:marLeft w:val="547"/>
          <w:marRight w:val="0"/>
          <w:marTop w:val="0"/>
          <w:marBottom w:val="0"/>
          <w:divBdr>
            <w:top w:val="none" w:sz="0" w:space="0" w:color="auto"/>
            <w:left w:val="none" w:sz="0" w:space="0" w:color="auto"/>
            <w:bottom w:val="none" w:sz="0" w:space="0" w:color="auto"/>
            <w:right w:val="none" w:sz="0" w:space="0" w:color="auto"/>
          </w:divBdr>
        </w:div>
      </w:divsChild>
    </w:div>
    <w:div w:id="458574385">
      <w:bodyDiv w:val="1"/>
      <w:marLeft w:val="0"/>
      <w:marRight w:val="0"/>
      <w:marTop w:val="0"/>
      <w:marBottom w:val="0"/>
      <w:divBdr>
        <w:top w:val="none" w:sz="0" w:space="0" w:color="auto"/>
        <w:left w:val="none" w:sz="0" w:space="0" w:color="auto"/>
        <w:bottom w:val="none" w:sz="0" w:space="0" w:color="auto"/>
        <w:right w:val="none" w:sz="0" w:space="0" w:color="auto"/>
      </w:divBdr>
    </w:div>
    <w:div w:id="461312125">
      <w:bodyDiv w:val="1"/>
      <w:marLeft w:val="0"/>
      <w:marRight w:val="0"/>
      <w:marTop w:val="0"/>
      <w:marBottom w:val="0"/>
      <w:divBdr>
        <w:top w:val="none" w:sz="0" w:space="0" w:color="auto"/>
        <w:left w:val="none" w:sz="0" w:space="0" w:color="auto"/>
        <w:bottom w:val="none" w:sz="0" w:space="0" w:color="auto"/>
        <w:right w:val="none" w:sz="0" w:space="0" w:color="auto"/>
      </w:divBdr>
      <w:divsChild>
        <w:div w:id="845289230">
          <w:marLeft w:val="720"/>
          <w:marRight w:val="0"/>
          <w:marTop w:val="0"/>
          <w:marBottom w:val="0"/>
          <w:divBdr>
            <w:top w:val="none" w:sz="0" w:space="0" w:color="auto"/>
            <w:left w:val="none" w:sz="0" w:space="0" w:color="auto"/>
            <w:bottom w:val="none" w:sz="0" w:space="0" w:color="auto"/>
            <w:right w:val="none" w:sz="0" w:space="0" w:color="auto"/>
          </w:divBdr>
        </w:div>
        <w:div w:id="342167934">
          <w:marLeft w:val="720"/>
          <w:marRight w:val="0"/>
          <w:marTop w:val="0"/>
          <w:marBottom w:val="0"/>
          <w:divBdr>
            <w:top w:val="none" w:sz="0" w:space="0" w:color="auto"/>
            <w:left w:val="none" w:sz="0" w:space="0" w:color="auto"/>
            <w:bottom w:val="none" w:sz="0" w:space="0" w:color="auto"/>
            <w:right w:val="none" w:sz="0" w:space="0" w:color="auto"/>
          </w:divBdr>
        </w:div>
        <w:div w:id="518006342">
          <w:marLeft w:val="720"/>
          <w:marRight w:val="0"/>
          <w:marTop w:val="0"/>
          <w:marBottom w:val="0"/>
          <w:divBdr>
            <w:top w:val="none" w:sz="0" w:space="0" w:color="auto"/>
            <w:left w:val="none" w:sz="0" w:space="0" w:color="auto"/>
            <w:bottom w:val="none" w:sz="0" w:space="0" w:color="auto"/>
            <w:right w:val="none" w:sz="0" w:space="0" w:color="auto"/>
          </w:divBdr>
        </w:div>
        <w:div w:id="1355573880">
          <w:marLeft w:val="720"/>
          <w:marRight w:val="0"/>
          <w:marTop w:val="0"/>
          <w:marBottom w:val="0"/>
          <w:divBdr>
            <w:top w:val="none" w:sz="0" w:space="0" w:color="auto"/>
            <w:left w:val="none" w:sz="0" w:space="0" w:color="auto"/>
            <w:bottom w:val="none" w:sz="0" w:space="0" w:color="auto"/>
            <w:right w:val="none" w:sz="0" w:space="0" w:color="auto"/>
          </w:divBdr>
        </w:div>
      </w:divsChild>
    </w:div>
    <w:div w:id="503251827">
      <w:bodyDiv w:val="1"/>
      <w:marLeft w:val="0"/>
      <w:marRight w:val="0"/>
      <w:marTop w:val="0"/>
      <w:marBottom w:val="0"/>
      <w:divBdr>
        <w:top w:val="none" w:sz="0" w:space="0" w:color="auto"/>
        <w:left w:val="none" w:sz="0" w:space="0" w:color="auto"/>
        <w:bottom w:val="none" w:sz="0" w:space="0" w:color="auto"/>
        <w:right w:val="none" w:sz="0" w:space="0" w:color="auto"/>
      </w:divBdr>
    </w:div>
    <w:div w:id="559706081">
      <w:bodyDiv w:val="1"/>
      <w:marLeft w:val="0"/>
      <w:marRight w:val="0"/>
      <w:marTop w:val="0"/>
      <w:marBottom w:val="0"/>
      <w:divBdr>
        <w:top w:val="none" w:sz="0" w:space="0" w:color="auto"/>
        <w:left w:val="none" w:sz="0" w:space="0" w:color="auto"/>
        <w:bottom w:val="none" w:sz="0" w:space="0" w:color="auto"/>
        <w:right w:val="none" w:sz="0" w:space="0" w:color="auto"/>
      </w:divBdr>
    </w:div>
    <w:div w:id="598804795">
      <w:bodyDiv w:val="1"/>
      <w:marLeft w:val="0"/>
      <w:marRight w:val="0"/>
      <w:marTop w:val="0"/>
      <w:marBottom w:val="0"/>
      <w:divBdr>
        <w:top w:val="none" w:sz="0" w:space="0" w:color="auto"/>
        <w:left w:val="none" w:sz="0" w:space="0" w:color="auto"/>
        <w:bottom w:val="none" w:sz="0" w:space="0" w:color="auto"/>
        <w:right w:val="none" w:sz="0" w:space="0" w:color="auto"/>
      </w:divBdr>
    </w:div>
    <w:div w:id="619995492">
      <w:bodyDiv w:val="1"/>
      <w:marLeft w:val="0"/>
      <w:marRight w:val="0"/>
      <w:marTop w:val="0"/>
      <w:marBottom w:val="0"/>
      <w:divBdr>
        <w:top w:val="none" w:sz="0" w:space="0" w:color="auto"/>
        <w:left w:val="none" w:sz="0" w:space="0" w:color="auto"/>
        <w:bottom w:val="none" w:sz="0" w:space="0" w:color="auto"/>
        <w:right w:val="none" w:sz="0" w:space="0" w:color="auto"/>
      </w:divBdr>
    </w:div>
    <w:div w:id="631180781">
      <w:bodyDiv w:val="1"/>
      <w:marLeft w:val="0"/>
      <w:marRight w:val="0"/>
      <w:marTop w:val="0"/>
      <w:marBottom w:val="0"/>
      <w:divBdr>
        <w:top w:val="none" w:sz="0" w:space="0" w:color="auto"/>
        <w:left w:val="none" w:sz="0" w:space="0" w:color="auto"/>
        <w:bottom w:val="none" w:sz="0" w:space="0" w:color="auto"/>
        <w:right w:val="none" w:sz="0" w:space="0" w:color="auto"/>
      </w:divBdr>
    </w:div>
    <w:div w:id="653801883">
      <w:bodyDiv w:val="1"/>
      <w:marLeft w:val="0"/>
      <w:marRight w:val="0"/>
      <w:marTop w:val="0"/>
      <w:marBottom w:val="0"/>
      <w:divBdr>
        <w:top w:val="none" w:sz="0" w:space="0" w:color="auto"/>
        <w:left w:val="none" w:sz="0" w:space="0" w:color="auto"/>
        <w:bottom w:val="none" w:sz="0" w:space="0" w:color="auto"/>
        <w:right w:val="none" w:sz="0" w:space="0" w:color="auto"/>
      </w:divBdr>
    </w:div>
    <w:div w:id="710375805">
      <w:bodyDiv w:val="1"/>
      <w:marLeft w:val="0"/>
      <w:marRight w:val="0"/>
      <w:marTop w:val="0"/>
      <w:marBottom w:val="0"/>
      <w:divBdr>
        <w:top w:val="none" w:sz="0" w:space="0" w:color="auto"/>
        <w:left w:val="none" w:sz="0" w:space="0" w:color="auto"/>
        <w:bottom w:val="none" w:sz="0" w:space="0" w:color="auto"/>
        <w:right w:val="none" w:sz="0" w:space="0" w:color="auto"/>
      </w:divBdr>
    </w:div>
    <w:div w:id="718364443">
      <w:bodyDiv w:val="1"/>
      <w:marLeft w:val="0"/>
      <w:marRight w:val="0"/>
      <w:marTop w:val="0"/>
      <w:marBottom w:val="0"/>
      <w:divBdr>
        <w:top w:val="none" w:sz="0" w:space="0" w:color="auto"/>
        <w:left w:val="none" w:sz="0" w:space="0" w:color="auto"/>
        <w:bottom w:val="none" w:sz="0" w:space="0" w:color="auto"/>
        <w:right w:val="none" w:sz="0" w:space="0" w:color="auto"/>
      </w:divBdr>
    </w:div>
    <w:div w:id="755513777">
      <w:bodyDiv w:val="1"/>
      <w:marLeft w:val="0"/>
      <w:marRight w:val="0"/>
      <w:marTop w:val="0"/>
      <w:marBottom w:val="0"/>
      <w:divBdr>
        <w:top w:val="none" w:sz="0" w:space="0" w:color="auto"/>
        <w:left w:val="none" w:sz="0" w:space="0" w:color="auto"/>
        <w:bottom w:val="none" w:sz="0" w:space="0" w:color="auto"/>
        <w:right w:val="none" w:sz="0" w:space="0" w:color="auto"/>
      </w:divBdr>
    </w:div>
    <w:div w:id="860320421">
      <w:bodyDiv w:val="1"/>
      <w:marLeft w:val="0"/>
      <w:marRight w:val="0"/>
      <w:marTop w:val="0"/>
      <w:marBottom w:val="0"/>
      <w:divBdr>
        <w:top w:val="none" w:sz="0" w:space="0" w:color="auto"/>
        <w:left w:val="none" w:sz="0" w:space="0" w:color="auto"/>
        <w:bottom w:val="none" w:sz="0" w:space="0" w:color="auto"/>
        <w:right w:val="none" w:sz="0" w:space="0" w:color="auto"/>
      </w:divBdr>
    </w:div>
    <w:div w:id="869606012">
      <w:bodyDiv w:val="1"/>
      <w:marLeft w:val="0"/>
      <w:marRight w:val="0"/>
      <w:marTop w:val="0"/>
      <w:marBottom w:val="0"/>
      <w:divBdr>
        <w:top w:val="none" w:sz="0" w:space="0" w:color="auto"/>
        <w:left w:val="none" w:sz="0" w:space="0" w:color="auto"/>
        <w:bottom w:val="none" w:sz="0" w:space="0" w:color="auto"/>
        <w:right w:val="none" w:sz="0" w:space="0" w:color="auto"/>
      </w:divBdr>
    </w:div>
    <w:div w:id="884876857">
      <w:bodyDiv w:val="1"/>
      <w:marLeft w:val="0"/>
      <w:marRight w:val="0"/>
      <w:marTop w:val="0"/>
      <w:marBottom w:val="0"/>
      <w:divBdr>
        <w:top w:val="none" w:sz="0" w:space="0" w:color="auto"/>
        <w:left w:val="none" w:sz="0" w:space="0" w:color="auto"/>
        <w:bottom w:val="none" w:sz="0" w:space="0" w:color="auto"/>
        <w:right w:val="none" w:sz="0" w:space="0" w:color="auto"/>
      </w:divBdr>
      <w:divsChild>
        <w:div w:id="1591815859">
          <w:marLeft w:val="720"/>
          <w:marRight w:val="0"/>
          <w:marTop w:val="0"/>
          <w:marBottom w:val="0"/>
          <w:divBdr>
            <w:top w:val="none" w:sz="0" w:space="0" w:color="auto"/>
            <w:left w:val="none" w:sz="0" w:space="0" w:color="auto"/>
            <w:bottom w:val="none" w:sz="0" w:space="0" w:color="auto"/>
            <w:right w:val="none" w:sz="0" w:space="0" w:color="auto"/>
          </w:divBdr>
        </w:div>
        <w:div w:id="687030138">
          <w:marLeft w:val="720"/>
          <w:marRight w:val="0"/>
          <w:marTop w:val="0"/>
          <w:marBottom w:val="0"/>
          <w:divBdr>
            <w:top w:val="none" w:sz="0" w:space="0" w:color="auto"/>
            <w:left w:val="none" w:sz="0" w:space="0" w:color="auto"/>
            <w:bottom w:val="none" w:sz="0" w:space="0" w:color="auto"/>
            <w:right w:val="none" w:sz="0" w:space="0" w:color="auto"/>
          </w:divBdr>
        </w:div>
      </w:divsChild>
    </w:div>
    <w:div w:id="885337440">
      <w:bodyDiv w:val="1"/>
      <w:marLeft w:val="0"/>
      <w:marRight w:val="0"/>
      <w:marTop w:val="0"/>
      <w:marBottom w:val="0"/>
      <w:divBdr>
        <w:top w:val="none" w:sz="0" w:space="0" w:color="auto"/>
        <w:left w:val="none" w:sz="0" w:space="0" w:color="auto"/>
        <w:bottom w:val="none" w:sz="0" w:space="0" w:color="auto"/>
        <w:right w:val="none" w:sz="0" w:space="0" w:color="auto"/>
      </w:divBdr>
    </w:div>
    <w:div w:id="940180365">
      <w:bodyDiv w:val="1"/>
      <w:marLeft w:val="0"/>
      <w:marRight w:val="0"/>
      <w:marTop w:val="0"/>
      <w:marBottom w:val="0"/>
      <w:divBdr>
        <w:top w:val="none" w:sz="0" w:space="0" w:color="auto"/>
        <w:left w:val="none" w:sz="0" w:space="0" w:color="auto"/>
        <w:bottom w:val="none" w:sz="0" w:space="0" w:color="auto"/>
        <w:right w:val="none" w:sz="0" w:space="0" w:color="auto"/>
      </w:divBdr>
    </w:div>
    <w:div w:id="967247560">
      <w:bodyDiv w:val="1"/>
      <w:marLeft w:val="0"/>
      <w:marRight w:val="0"/>
      <w:marTop w:val="0"/>
      <w:marBottom w:val="0"/>
      <w:divBdr>
        <w:top w:val="none" w:sz="0" w:space="0" w:color="auto"/>
        <w:left w:val="none" w:sz="0" w:space="0" w:color="auto"/>
        <w:bottom w:val="none" w:sz="0" w:space="0" w:color="auto"/>
        <w:right w:val="none" w:sz="0" w:space="0" w:color="auto"/>
      </w:divBdr>
      <w:divsChild>
        <w:div w:id="1476529568">
          <w:marLeft w:val="720"/>
          <w:marRight w:val="0"/>
          <w:marTop w:val="0"/>
          <w:marBottom w:val="0"/>
          <w:divBdr>
            <w:top w:val="none" w:sz="0" w:space="0" w:color="auto"/>
            <w:left w:val="none" w:sz="0" w:space="0" w:color="auto"/>
            <w:bottom w:val="none" w:sz="0" w:space="0" w:color="auto"/>
            <w:right w:val="none" w:sz="0" w:space="0" w:color="auto"/>
          </w:divBdr>
        </w:div>
        <w:div w:id="982470476">
          <w:marLeft w:val="720"/>
          <w:marRight w:val="0"/>
          <w:marTop w:val="0"/>
          <w:marBottom w:val="0"/>
          <w:divBdr>
            <w:top w:val="none" w:sz="0" w:space="0" w:color="auto"/>
            <w:left w:val="none" w:sz="0" w:space="0" w:color="auto"/>
            <w:bottom w:val="none" w:sz="0" w:space="0" w:color="auto"/>
            <w:right w:val="none" w:sz="0" w:space="0" w:color="auto"/>
          </w:divBdr>
        </w:div>
      </w:divsChild>
    </w:div>
    <w:div w:id="968166984">
      <w:bodyDiv w:val="1"/>
      <w:marLeft w:val="0"/>
      <w:marRight w:val="0"/>
      <w:marTop w:val="0"/>
      <w:marBottom w:val="0"/>
      <w:divBdr>
        <w:top w:val="none" w:sz="0" w:space="0" w:color="auto"/>
        <w:left w:val="none" w:sz="0" w:space="0" w:color="auto"/>
        <w:bottom w:val="none" w:sz="0" w:space="0" w:color="auto"/>
        <w:right w:val="none" w:sz="0" w:space="0" w:color="auto"/>
      </w:divBdr>
    </w:div>
    <w:div w:id="980109368">
      <w:bodyDiv w:val="1"/>
      <w:marLeft w:val="0"/>
      <w:marRight w:val="0"/>
      <w:marTop w:val="0"/>
      <w:marBottom w:val="0"/>
      <w:divBdr>
        <w:top w:val="none" w:sz="0" w:space="0" w:color="auto"/>
        <w:left w:val="none" w:sz="0" w:space="0" w:color="auto"/>
        <w:bottom w:val="none" w:sz="0" w:space="0" w:color="auto"/>
        <w:right w:val="none" w:sz="0" w:space="0" w:color="auto"/>
      </w:divBdr>
    </w:div>
    <w:div w:id="980421418">
      <w:bodyDiv w:val="1"/>
      <w:marLeft w:val="0"/>
      <w:marRight w:val="0"/>
      <w:marTop w:val="0"/>
      <w:marBottom w:val="0"/>
      <w:divBdr>
        <w:top w:val="none" w:sz="0" w:space="0" w:color="auto"/>
        <w:left w:val="none" w:sz="0" w:space="0" w:color="auto"/>
        <w:bottom w:val="none" w:sz="0" w:space="0" w:color="auto"/>
        <w:right w:val="none" w:sz="0" w:space="0" w:color="auto"/>
      </w:divBdr>
    </w:div>
    <w:div w:id="1075476795">
      <w:bodyDiv w:val="1"/>
      <w:marLeft w:val="0"/>
      <w:marRight w:val="0"/>
      <w:marTop w:val="0"/>
      <w:marBottom w:val="0"/>
      <w:divBdr>
        <w:top w:val="none" w:sz="0" w:space="0" w:color="auto"/>
        <w:left w:val="none" w:sz="0" w:space="0" w:color="auto"/>
        <w:bottom w:val="none" w:sz="0" w:space="0" w:color="auto"/>
        <w:right w:val="none" w:sz="0" w:space="0" w:color="auto"/>
      </w:divBdr>
    </w:div>
    <w:div w:id="1093935701">
      <w:bodyDiv w:val="1"/>
      <w:marLeft w:val="0"/>
      <w:marRight w:val="0"/>
      <w:marTop w:val="0"/>
      <w:marBottom w:val="0"/>
      <w:divBdr>
        <w:top w:val="none" w:sz="0" w:space="0" w:color="auto"/>
        <w:left w:val="none" w:sz="0" w:space="0" w:color="auto"/>
        <w:bottom w:val="none" w:sz="0" w:space="0" w:color="auto"/>
        <w:right w:val="none" w:sz="0" w:space="0" w:color="auto"/>
      </w:divBdr>
    </w:div>
    <w:div w:id="1098713179">
      <w:bodyDiv w:val="1"/>
      <w:marLeft w:val="0"/>
      <w:marRight w:val="0"/>
      <w:marTop w:val="0"/>
      <w:marBottom w:val="0"/>
      <w:divBdr>
        <w:top w:val="none" w:sz="0" w:space="0" w:color="auto"/>
        <w:left w:val="none" w:sz="0" w:space="0" w:color="auto"/>
        <w:bottom w:val="none" w:sz="0" w:space="0" w:color="auto"/>
        <w:right w:val="none" w:sz="0" w:space="0" w:color="auto"/>
      </w:divBdr>
    </w:div>
    <w:div w:id="1113748151">
      <w:bodyDiv w:val="1"/>
      <w:marLeft w:val="0"/>
      <w:marRight w:val="0"/>
      <w:marTop w:val="0"/>
      <w:marBottom w:val="0"/>
      <w:divBdr>
        <w:top w:val="none" w:sz="0" w:space="0" w:color="auto"/>
        <w:left w:val="none" w:sz="0" w:space="0" w:color="auto"/>
        <w:bottom w:val="none" w:sz="0" w:space="0" w:color="auto"/>
        <w:right w:val="none" w:sz="0" w:space="0" w:color="auto"/>
      </w:divBdr>
    </w:div>
    <w:div w:id="1136415003">
      <w:bodyDiv w:val="1"/>
      <w:marLeft w:val="0"/>
      <w:marRight w:val="0"/>
      <w:marTop w:val="0"/>
      <w:marBottom w:val="0"/>
      <w:divBdr>
        <w:top w:val="none" w:sz="0" w:space="0" w:color="auto"/>
        <w:left w:val="none" w:sz="0" w:space="0" w:color="auto"/>
        <w:bottom w:val="none" w:sz="0" w:space="0" w:color="auto"/>
        <w:right w:val="none" w:sz="0" w:space="0" w:color="auto"/>
      </w:divBdr>
      <w:divsChild>
        <w:div w:id="1669750990">
          <w:marLeft w:val="720"/>
          <w:marRight w:val="0"/>
          <w:marTop w:val="0"/>
          <w:marBottom w:val="0"/>
          <w:divBdr>
            <w:top w:val="none" w:sz="0" w:space="0" w:color="auto"/>
            <w:left w:val="none" w:sz="0" w:space="0" w:color="auto"/>
            <w:bottom w:val="none" w:sz="0" w:space="0" w:color="auto"/>
            <w:right w:val="none" w:sz="0" w:space="0" w:color="auto"/>
          </w:divBdr>
        </w:div>
        <w:div w:id="1847288598">
          <w:marLeft w:val="720"/>
          <w:marRight w:val="0"/>
          <w:marTop w:val="0"/>
          <w:marBottom w:val="0"/>
          <w:divBdr>
            <w:top w:val="none" w:sz="0" w:space="0" w:color="auto"/>
            <w:left w:val="none" w:sz="0" w:space="0" w:color="auto"/>
            <w:bottom w:val="none" w:sz="0" w:space="0" w:color="auto"/>
            <w:right w:val="none" w:sz="0" w:space="0" w:color="auto"/>
          </w:divBdr>
        </w:div>
        <w:div w:id="1466120900">
          <w:marLeft w:val="720"/>
          <w:marRight w:val="0"/>
          <w:marTop w:val="0"/>
          <w:marBottom w:val="0"/>
          <w:divBdr>
            <w:top w:val="none" w:sz="0" w:space="0" w:color="auto"/>
            <w:left w:val="none" w:sz="0" w:space="0" w:color="auto"/>
            <w:bottom w:val="none" w:sz="0" w:space="0" w:color="auto"/>
            <w:right w:val="none" w:sz="0" w:space="0" w:color="auto"/>
          </w:divBdr>
        </w:div>
        <w:div w:id="434402377">
          <w:marLeft w:val="720"/>
          <w:marRight w:val="0"/>
          <w:marTop w:val="0"/>
          <w:marBottom w:val="0"/>
          <w:divBdr>
            <w:top w:val="none" w:sz="0" w:space="0" w:color="auto"/>
            <w:left w:val="none" w:sz="0" w:space="0" w:color="auto"/>
            <w:bottom w:val="none" w:sz="0" w:space="0" w:color="auto"/>
            <w:right w:val="none" w:sz="0" w:space="0" w:color="auto"/>
          </w:divBdr>
        </w:div>
        <w:div w:id="1132791156">
          <w:marLeft w:val="720"/>
          <w:marRight w:val="0"/>
          <w:marTop w:val="0"/>
          <w:marBottom w:val="0"/>
          <w:divBdr>
            <w:top w:val="none" w:sz="0" w:space="0" w:color="auto"/>
            <w:left w:val="none" w:sz="0" w:space="0" w:color="auto"/>
            <w:bottom w:val="none" w:sz="0" w:space="0" w:color="auto"/>
            <w:right w:val="none" w:sz="0" w:space="0" w:color="auto"/>
          </w:divBdr>
        </w:div>
        <w:div w:id="1013604137">
          <w:marLeft w:val="720"/>
          <w:marRight w:val="0"/>
          <w:marTop w:val="0"/>
          <w:marBottom w:val="0"/>
          <w:divBdr>
            <w:top w:val="none" w:sz="0" w:space="0" w:color="auto"/>
            <w:left w:val="none" w:sz="0" w:space="0" w:color="auto"/>
            <w:bottom w:val="none" w:sz="0" w:space="0" w:color="auto"/>
            <w:right w:val="none" w:sz="0" w:space="0" w:color="auto"/>
          </w:divBdr>
        </w:div>
      </w:divsChild>
    </w:div>
    <w:div w:id="1169977736">
      <w:bodyDiv w:val="1"/>
      <w:marLeft w:val="0"/>
      <w:marRight w:val="0"/>
      <w:marTop w:val="0"/>
      <w:marBottom w:val="0"/>
      <w:divBdr>
        <w:top w:val="none" w:sz="0" w:space="0" w:color="auto"/>
        <w:left w:val="none" w:sz="0" w:space="0" w:color="auto"/>
        <w:bottom w:val="none" w:sz="0" w:space="0" w:color="auto"/>
        <w:right w:val="none" w:sz="0" w:space="0" w:color="auto"/>
      </w:divBdr>
    </w:div>
    <w:div w:id="1190412232">
      <w:bodyDiv w:val="1"/>
      <w:marLeft w:val="0"/>
      <w:marRight w:val="0"/>
      <w:marTop w:val="0"/>
      <w:marBottom w:val="0"/>
      <w:divBdr>
        <w:top w:val="none" w:sz="0" w:space="0" w:color="auto"/>
        <w:left w:val="none" w:sz="0" w:space="0" w:color="auto"/>
        <w:bottom w:val="none" w:sz="0" w:space="0" w:color="auto"/>
        <w:right w:val="none" w:sz="0" w:space="0" w:color="auto"/>
      </w:divBdr>
    </w:div>
    <w:div w:id="1190608478">
      <w:bodyDiv w:val="1"/>
      <w:marLeft w:val="0"/>
      <w:marRight w:val="0"/>
      <w:marTop w:val="0"/>
      <w:marBottom w:val="0"/>
      <w:divBdr>
        <w:top w:val="none" w:sz="0" w:space="0" w:color="auto"/>
        <w:left w:val="none" w:sz="0" w:space="0" w:color="auto"/>
        <w:bottom w:val="none" w:sz="0" w:space="0" w:color="auto"/>
        <w:right w:val="none" w:sz="0" w:space="0" w:color="auto"/>
      </w:divBdr>
    </w:div>
    <w:div w:id="1202016602">
      <w:bodyDiv w:val="1"/>
      <w:marLeft w:val="0"/>
      <w:marRight w:val="0"/>
      <w:marTop w:val="0"/>
      <w:marBottom w:val="0"/>
      <w:divBdr>
        <w:top w:val="none" w:sz="0" w:space="0" w:color="auto"/>
        <w:left w:val="none" w:sz="0" w:space="0" w:color="auto"/>
        <w:bottom w:val="none" w:sz="0" w:space="0" w:color="auto"/>
        <w:right w:val="none" w:sz="0" w:space="0" w:color="auto"/>
      </w:divBdr>
    </w:div>
    <w:div w:id="1208178283">
      <w:bodyDiv w:val="1"/>
      <w:marLeft w:val="0"/>
      <w:marRight w:val="0"/>
      <w:marTop w:val="0"/>
      <w:marBottom w:val="0"/>
      <w:divBdr>
        <w:top w:val="none" w:sz="0" w:space="0" w:color="auto"/>
        <w:left w:val="none" w:sz="0" w:space="0" w:color="auto"/>
        <w:bottom w:val="none" w:sz="0" w:space="0" w:color="auto"/>
        <w:right w:val="none" w:sz="0" w:space="0" w:color="auto"/>
      </w:divBdr>
    </w:div>
    <w:div w:id="1236628974">
      <w:bodyDiv w:val="1"/>
      <w:marLeft w:val="0"/>
      <w:marRight w:val="0"/>
      <w:marTop w:val="0"/>
      <w:marBottom w:val="0"/>
      <w:divBdr>
        <w:top w:val="none" w:sz="0" w:space="0" w:color="auto"/>
        <w:left w:val="none" w:sz="0" w:space="0" w:color="auto"/>
        <w:bottom w:val="none" w:sz="0" w:space="0" w:color="auto"/>
        <w:right w:val="none" w:sz="0" w:space="0" w:color="auto"/>
      </w:divBdr>
    </w:div>
    <w:div w:id="1245065597">
      <w:bodyDiv w:val="1"/>
      <w:marLeft w:val="0"/>
      <w:marRight w:val="0"/>
      <w:marTop w:val="0"/>
      <w:marBottom w:val="0"/>
      <w:divBdr>
        <w:top w:val="none" w:sz="0" w:space="0" w:color="auto"/>
        <w:left w:val="none" w:sz="0" w:space="0" w:color="auto"/>
        <w:bottom w:val="none" w:sz="0" w:space="0" w:color="auto"/>
        <w:right w:val="none" w:sz="0" w:space="0" w:color="auto"/>
      </w:divBdr>
    </w:div>
    <w:div w:id="1255625643">
      <w:bodyDiv w:val="1"/>
      <w:marLeft w:val="0"/>
      <w:marRight w:val="0"/>
      <w:marTop w:val="0"/>
      <w:marBottom w:val="0"/>
      <w:divBdr>
        <w:top w:val="none" w:sz="0" w:space="0" w:color="auto"/>
        <w:left w:val="none" w:sz="0" w:space="0" w:color="auto"/>
        <w:bottom w:val="none" w:sz="0" w:space="0" w:color="auto"/>
        <w:right w:val="none" w:sz="0" w:space="0" w:color="auto"/>
      </w:divBdr>
    </w:div>
    <w:div w:id="1257860469">
      <w:bodyDiv w:val="1"/>
      <w:marLeft w:val="0"/>
      <w:marRight w:val="0"/>
      <w:marTop w:val="0"/>
      <w:marBottom w:val="0"/>
      <w:divBdr>
        <w:top w:val="none" w:sz="0" w:space="0" w:color="auto"/>
        <w:left w:val="none" w:sz="0" w:space="0" w:color="auto"/>
        <w:bottom w:val="none" w:sz="0" w:space="0" w:color="auto"/>
        <w:right w:val="none" w:sz="0" w:space="0" w:color="auto"/>
      </w:divBdr>
    </w:div>
    <w:div w:id="1266309046">
      <w:bodyDiv w:val="1"/>
      <w:marLeft w:val="0"/>
      <w:marRight w:val="0"/>
      <w:marTop w:val="0"/>
      <w:marBottom w:val="0"/>
      <w:divBdr>
        <w:top w:val="none" w:sz="0" w:space="0" w:color="auto"/>
        <w:left w:val="none" w:sz="0" w:space="0" w:color="auto"/>
        <w:bottom w:val="none" w:sz="0" w:space="0" w:color="auto"/>
        <w:right w:val="none" w:sz="0" w:space="0" w:color="auto"/>
      </w:divBdr>
    </w:div>
    <w:div w:id="1281063006">
      <w:bodyDiv w:val="1"/>
      <w:marLeft w:val="0"/>
      <w:marRight w:val="0"/>
      <w:marTop w:val="0"/>
      <w:marBottom w:val="0"/>
      <w:divBdr>
        <w:top w:val="none" w:sz="0" w:space="0" w:color="auto"/>
        <w:left w:val="none" w:sz="0" w:space="0" w:color="auto"/>
        <w:bottom w:val="none" w:sz="0" w:space="0" w:color="auto"/>
        <w:right w:val="none" w:sz="0" w:space="0" w:color="auto"/>
      </w:divBdr>
      <w:divsChild>
        <w:div w:id="1047338076">
          <w:marLeft w:val="720"/>
          <w:marRight w:val="0"/>
          <w:marTop w:val="0"/>
          <w:marBottom w:val="0"/>
          <w:divBdr>
            <w:top w:val="none" w:sz="0" w:space="0" w:color="auto"/>
            <w:left w:val="none" w:sz="0" w:space="0" w:color="auto"/>
            <w:bottom w:val="none" w:sz="0" w:space="0" w:color="auto"/>
            <w:right w:val="none" w:sz="0" w:space="0" w:color="auto"/>
          </w:divBdr>
        </w:div>
        <w:div w:id="2064136780">
          <w:marLeft w:val="720"/>
          <w:marRight w:val="0"/>
          <w:marTop w:val="0"/>
          <w:marBottom w:val="0"/>
          <w:divBdr>
            <w:top w:val="none" w:sz="0" w:space="0" w:color="auto"/>
            <w:left w:val="none" w:sz="0" w:space="0" w:color="auto"/>
            <w:bottom w:val="none" w:sz="0" w:space="0" w:color="auto"/>
            <w:right w:val="none" w:sz="0" w:space="0" w:color="auto"/>
          </w:divBdr>
        </w:div>
        <w:div w:id="487745992">
          <w:marLeft w:val="720"/>
          <w:marRight w:val="0"/>
          <w:marTop w:val="0"/>
          <w:marBottom w:val="0"/>
          <w:divBdr>
            <w:top w:val="none" w:sz="0" w:space="0" w:color="auto"/>
            <w:left w:val="none" w:sz="0" w:space="0" w:color="auto"/>
            <w:bottom w:val="none" w:sz="0" w:space="0" w:color="auto"/>
            <w:right w:val="none" w:sz="0" w:space="0" w:color="auto"/>
          </w:divBdr>
        </w:div>
      </w:divsChild>
    </w:div>
    <w:div w:id="1311449186">
      <w:bodyDiv w:val="1"/>
      <w:marLeft w:val="0"/>
      <w:marRight w:val="0"/>
      <w:marTop w:val="0"/>
      <w:marBottom w:val="0"/>
      <w:divBdr>
        <w:top w:val="none" w:sz="0" w:space="0" w:color="auto"/>
        <w:left w:val="none" w:sz="0" w:space="0" w:color="auto"/>
        <w:bottom w:val="none" w:sz="0" w:space="0" w:color="auto"/>
        <w:right w:val="none" w:sz="0" w:space="0" w:color="auto"/>
      </w:divBdr>
    </w:div>
    <w:div w:id="1359357080">
      <w:bodyDiv w:val="1"/>
      <w:marLeft w:val="0"/>
      <w:marRight w:val="0"/>
      <w:marTop w:val="0"/>
      <w:marBottom w:val="0"/>
      <w:divBdr>
        <w:top w:val="none" w:sz="0" w:space="0" w:color="auto"/>
        <w:left w:val="none" w:sz="0" w:space="0" w:color="auto"/>
        <w:bottom w:val="none" w:sz="0" w:space="0" w:color="auto"/>
        <w:right w:val="none" w:sz="0" w:space="0" w:color="auto"/>
      </w:divBdr>
    </w:div>
    <w:div w:id="1371297694">
      <w:bodyDiv w:val="1"/>
      <w:marLeft w:val="0"/>
      <w:marRight w:val="0"/>
      <w:marTop w:val="0"/>
      <w:marBottom w:val="0"/>
      <w:divBdr>
        <w:top w:val="none" w:sz="0" w:space="0" w:color="auto"/>
        <w:left w:val="none" w:sz="0" w:space="0" w:color="auto"/>
        <w:bottom w:val="none" w:sz="0" w:space="0" w:color="auto"/>
        <w:right w:val="none" w:sz="0" w:space="0" w:color="auto"/>
      </w:divBdr>
    </w:div>
    <w:div w:id="1371497296">
      <w:bodyDiv w:val="1"/>
      <w:marLeft w:val="0"/>
      <w:marRight w:val="0"/>
      <w:marTop w:val="0"/>
      <w:marBottom w:val="0"/>
      <w:divBdr>
        <w:top w:val="none" w:sz="0" w:space="0" w:color="auto"/>
        <w:left w:val="none" w:sz="0" w:space="0" w:color="auto"/>
        <w:bottom w:val="none" w:sz="0" w:space="0" w:color="auto"/>
        <w:right w:val="none" w:sz="0" w:space="0" w:color="auto"/>
      </w:divBdr>
    </w:div>
    <w:div w:id="1391417584">
      <w:bodyDiv w:val="1"/>
      <w:marLeft w:val="0"/>
      <w:marRight w:val="0"/>
      <w:marTop w:val="0"/>
      <w:marBottom w:val="0"/>
      <w:divBdr>
        <w:top w:val="none" w:sz="0" w:space="0" w:color="auto"/>
        <w:left w:val="none" w:sz="0" w:space="0" w:color="auto"/>
        <w:bottom w:val="none" w:sz="0" w:space="0" w:color="auto"/>
        <w:right w:val="none" w:sz="0" w:space="0" w:color="auto"/>
      </w:divBdr>
    </w:div>
    <w:div w:id="1426732190">
      <w:bodyDiv w:val="1"/>
      <w:marLeft w:val="0"/>
      <w:marRight w:val="0"/>
      <w:marTop w:val="0"/>
      <w:marBottom w:val="0"/>
      <w:divBdr>
        <w:top w:val="none" w:sz="0" w:space="0" w:color="auto"/>
        <w:left w:val="none" w:sz="0" w:space="0" w:color="auto"/>
        <w:bottom w:val="none" w:sz="0" w:space="0" w:color="auto"/>
        <w:right w:val="none" w:sz="0" w:space="0" w:color="auto"/>
      </w:divBdr>
    </w:div>
    <w:div w:id="1435977654">
      <w:bodyDiv w:val="1"/>
      <w:marLeft w:val="0"/>
      <w:marRight w:val="0"/>
      <w:marTop w:val="0"/>
      <w:marBottom w:val="0"/>
      <w:divBdr>
        <w:top w:val="none" w:sz="0" w:space="0" w:color="auto"/>
        <w:left w:val="none" w:sz="0" w:space="0" w:color="auto"/>
        <w:bottom w:val="none" w:sz="0" w:space="0" w:color="auto"/>
        <w:right w:val="none" w:sz="0" w:space="0" w:color="auto"/>
      </w:divBdr>
    </w:div>
    <w:div w:id="1448235571">
      <w:bodyDiv w:val="1"/>
      <w:marLeft w:val="0"/>
      <w:marRight w:val="0"/>
      <w:marTop w:val="0"/>
      <w:marBottom w:val="0"/>
      <w:divBdr>
        <w:top w:val="none" w:sz="0" w:space="0" w:color="auto"/>
        <w:left w:val="none" w:sz="0" w:space="0" w:color="auto"/>
        <w:bottom w:val="none" w:sz="0" w:space="0" w:color="auto"/>
        <w:right w:val="none" w:sz="0" w:space="0" w:color="auto"/>
      </w:divBdr>
    </w:div>
    <w:div w:id="1486168307">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01235500">
      <w:bodyDiv w:val="1"/>
      <w:marLeft w:val="0"/>
      <w:marRight w:val="0"/>
      <w:marTop w:val="0"/>
      <w:marBottom w:val="0"/>
      <w:divBdr>
        <w:top w:val="none" w:sz="0" w:space="0" w:color="auto"/>
        <w:left w:val="none" w:sz="0" w:space="0" w:color="auto"/>
        <w:bottom w:val="none" w:sz="0" w:space="0" w:color="auto"/>
        <w:right w:val="none" w:sz="0" w:space="0" w:color="auto"/>
      </w:divBdr>
    </w:div>
    <w:div w:id="1510870518">
      <w:bodyDiv w:val="1"/>
      <w:marLeft w:val="0"/>
      <w:marRight w:val="0"/>
      <w:marTop w:val="0"/>
      <w:marBottom w:val="0"/>
      <w:divBdr>
        <w:top w:val="none" w:sz="0" w:space="0" w:color="auto"/>
        <w:left w:val="none" w:sz="0" w:space="0" w:color="auto"/>
        <w:bottom w:val="none" w:sz="0" w:space="0" w:color="auto"/>
        <w:right w:val="none" w:sz="0" w:space="0" w:color="auto"/>
      </w:divBdr>
    </w:div>
    <w:div w:id="1556504863">
      <w:bodyDiv w:val="1"/>
      <w:marLeft w:val="0"/>
      <w:marRight w:val="0"/>
      <w:marTop w:val="0"/>
      <w:marBottom w:val="0"/>
      <w:divBdr>
        <w:top w:val="none" w:sz="0" w:space="0" w:color="auto"/>
        <w:left w:val="none" w:sz="0" w:space="0" w:color="auto"/>
        <w:bottom w:val="none" w:sz="0" w:space="0" w:color="auto"/>
        <w:right w:val="none" w:sz="0" w:space="0" w:color="auto"/>
      </w:divBdr>
    </w:div>
    <w:div w:id="1611352111">
      <w:bodyDiv w:val="1"/>
      <w:marLeft w:val="0"/>
      <w:marRight w:val="0"/>
      <w:marTop w:val="0"/>
      <w:marBottom w:val="0"/>
      <w:divBdr>
        <w:top w:val="none" w:sz="0" w:space="0" w:color="auto"/>
        <w:left w:val="none" w:sz="0" w:space="0" w:color="auto"/>
        <w:bottom w:val="none" w:sz="0" w:space="0" w:color="auto"/>
        <w:right w:val="none" w:sz="0" w:space="0" w:color="auto"/>
      </w:divBdr>
      <w:divsChild>
        <w:div w:id="1845315123">
          <w:marLeft w:val="720"/>
          <w:marRight w:val="0"/>
          <w:marTop w:val="0"/>
          <w:marBottom w:val="0"/>
          <w:divBdr>
            <w:top w:val="none" w:sz="0" w:space="0" w:color="auto"/>
            <w:left w:val="none" w:sz="0" w:space="0" w:color="auto"/>
            <w:bottom w:val="none" w:sz="0" w:space="0" w:color="auto"/>
            <w:right w:val="none" w:sz="0" w:space="0" w:color="auto"/>
          </w:divBdr>
        </w:div>
        <w:div w:id="622149819">
          <w:marLeft w:val="720"/>
          <w:marRight w:val="0"/>
          <w:marTop w:val="0"/>
          <w:marBottom w:val="0"/>
          <w:divBdr>
            <w:top w:val="none" w:sz="0" w:space="0" w:color="auto"/>
            <w:left w:val="none" w:sz="0" w:space="0" w:color="auto"/>
            <w:bottom w:val="none" w:sz="0" w:space="0" w:color="auto"/>
            <w:right w:val="none" w:sz="0" w:space="0" w:color="auto"/>
          </w:divBdr>
        </w:div>
      </w:divsChild>
    </w:div>
    <w:div w:id="1644314681">
      <w:bodyDiv w:val="1"/>
      <w:marLeft w:val="0"/>
      <w:marRight w:val="0"/>
      <w:marTop w:val="0"/>
      <w:marBottom w:val="0"/>
      <w:divBdr>
        <w:top w:val="none" w:sz="0" w:space="0" w:color="auto"/>
        <w:left w:val="none" w:sz="0" w:space="0" w:color="auto"/>
        <w:bottom w:val="none" w:sz="0" w:space="0" w:color="auto"/>
        <w:right w:val="none" w:sz="0" w:space="0" w:color="auto"/>
      </w:divBdr>
      <w:divsChild>
        <w:div w:id="1446466214">
          <w:marLeft w:val="547"/>
          <w:marRight w:val="0"/>
          <w:marTop w:val="0"/>
          <w:marBottom w:val="0"/>
          <w:divBdr>
            <w:top w:val="none" w:sz="0" w:space="0" w:color="auto"/>
            <w:left w:val="none" w:sz="0" w:space="0" w:color="auto"/>
            <w:bottom w:val="none" w:sz="0" w:space="0" w:color="auto"/>
            <w:right w:val="none" w:sz="0" w:space="0" w:color="auto"/>
          </w:divBdr>
        </w:div>
        <w:div w:id="1058088755">
          <w:marLeft w:val="547"/>
          <w:marRight w:val="0"/>
          <w:marTop w:val="0"/>
          <w:marBottom w:val="0"/>
          <w:divBdr>
            <w:top w:val="none" w:sz="0" w:space="0" w:color="auto"/>
            <w:left w:val="none" w:sz="0" w:space="0" w:color="auto"/>
            <w:bottom w:val="none" w:sz="0" w:space="0" w:color="auto"/>
            <w:right w:val="none" w:sz="0" w:space="0" w:color="auto"/>
          </w:divBdr>
        </w:div>
        <w:div w:id="1650861407">
          <w:marLeft w:val="547"/>
          <w:marRight w:val="0"/>
          <w:marTop w:val="0"/>
          <w:marBottom w:val="0"/>
          <w:divBdr>
            <w:top w:val="none" w:sz="0" w:space="0" w:color="auto"/>
            <w:left w:val="none" w:sz="0" w:space="0" w:color="auto"/>
            <w:bottom w:val="none" w:sz="0" w:space="0" w:color="auto"/>
            <w:right w:val="none" w:sz="0" w:space="0" w:color="auto"/>
          </w:divBdr>
        </w:div>
        <w:div w:id="866917436">
          <w:marLeft w:val="547"/>
          <w:marRight w:val="0"/>
          <w:marTop w:val="0"/>
          <w:marBottom w:val="0"/>
          <w:divBdr>
            <w:top w:val="none" w:sz="0" w:space="0" w:color="auto"/>
            <w:left w:val="none" w:sz="0" w:space="0" w:color="auto"/>
            <w:bottom w:val="none" w:sz="0" w:space="0" w:color="auto"/>
            <w:right w:val="none" w:sz="0" w:space="0" w:color="auto"/>
          </w:divBdr>
        </w:div>
        <w:div w:id="36397159">
          <w:marLeft w:val="547"/>
          <w:marRight w:val="0"/>
          <w:marTop w:val="0"/>
          <w:marBottom w:val="0"/>
          <w:divBdr>
            <w:top w:val="none" w:sz="0" w:space="0" w:color="auto"/>
            <w:left w:val="none" w:sz="0" w:space="0" w:color="auto"/>
            <w:bottom w:val="none" w:sz="0" w:space="0" w:color="auto"/>
            <w:right w:val="none" w:sz="0" w:space="0" w:color="auto"/>
          </w:divBdr>
        </w:div>
      </w:divsChild>
    </w:div>
    <w:div w:id="1651522769">
      <w:bodyDiv w:val="1"/>
      <w:marLeft w:val="0"/>
      <w:marRight w:val="0"/>
      <w:marTop w:val="0"/>
      <w:marBottom w:val="0"/>
      <w:divBdr>
        <w:top w:val="none" w:sz="0" w:space="0" w:color="auto"/>
        <w:left w:val="none" w:sz="0" w:space="0" w:color="auto"/>
        <w:bottom w:val="none" w:sz="0" w:space="0" w:color="auto"/>
        <w:right w:val="none" w:sz="0" w:space="0" w:color="auto"/>
      </w:divBdr>
      <w:divsChild>
        <w:div w:id="1223130228">
          <w:marLeft w:val="720"/>
          <w:marRight w:val="0"/>
          <w:marTop w:val="0"/>
          <w:marBottom w:val="0"/>
          <w:divBdr>
            <w:top w:val="none" w:sz="0" w:space="0" w:color="auto"/>
            <w:left w:val="none" w:sz="0" w:space="0" w:color="auto"/>
            <w:bottom w:val="none" w:sz="0" w:space="0" w:color="auto"/>
            <w:right w:val="none" w:sz="0" w:space="0" w:color="auto"/>
          </w:divBdr>
        </w:div>
        <w:div w:id="168254389">
          <w:marLeft w:val="720"/>
          <w:marRight w:val="0"/>
          <w:marTop w:val="0"/>
          <w:marBottom w:val="0"/>
          <w:divBdr>
            <w:top w:val="none" w:sz="0" w:space="0" w:color="auto"/>
            <w:left w:val="none" w:sz="0" w:space="0" w:color="auto"/>
            <w:bottom w:val="none" w:sz="0" w:space="0" w:color="auto"/>
            <w:right w:val="none" w:sz="0" w:space="0" w:color="auto"/>
          </w:divBdr>
        </w:div>
        <w:div w:id="1277106297">
          <w:marLeft w:val="720"/>
          <w:marRight w:val="0"/>
          <w:marTop w:val="0"/>
          <w:marBottom w:val="0"/>
          <w:divBdr>
            <w:top w:val="none" w:sz="0" w:space="0" w:color="auto"/>
            <w:left w:val="none" w:sz="0" w:space="0" w:color="auto"/>
            <w:bottom w:val="none" w:sz="0" w:space="0" w:color="auto"/>
            <w:right w:val="none" w:sz="0" w:space="0" w:color="auto"/>
          </w:divBdr>
        </w:div>
      </w:divsChild>
    </w:div>
    <w:div w:id="1755782073">
      <w:bodyDiv w:val="1"/>
      <w:marLeft w:val="0"/>
      <w:marRight w:val="0"/>
      <w:marTop w:val="0"/>
      <w:marBottom w:val="0"/>
      <w:divBdr>
        <w:top w:val="none" w:sz="0" w:space="0" w:color="auto"/>
        <w:left w:val="none" w:sz="0" w:space="0" w:color="auto"/>
        <w:bottom w:val="none" w:sz="0" w:space="0" w:color="auto"/>
        <w:right w:val="none" w:sz="0" w:space="0" w:color="auto"/>
      </w:divBdr>
    </w:div>
    <w:div w:id="1809934520">
      <w:bodyDiv w:val="1"/>
      <w:marLeft w:val="0"/>
      <w:marRight w:val="0"/>
      <w:marTop w:val="0"/>
      <w:marBottom w:val="0"/>
      <w:divBdr>
        <w:top w:val="none" w:sz="0" w:space="0" w:color="auto"/>
        <w:left w:val="none" w:sz="0" w:space="0" w:color="auto"/>
        <w:bottom w:val="none" w:sz="0" w:space="0" w:color="auto"/>
        <w:right w:val="none" w:sz="0" w:space="0" w:color="auto"/>
      </w:divBdr>
    </w:div>
    <w:div w:id="1817449935">
      <w:bodyDiv w:val="1"/>
      <w:marLeft w:val="0"/>
      <w:marRight w:val="0"/>
      <w:marTop w:val="0"/>
      <w:marBottom w:val="0"/>
      <w:divBdr>
        <w:top w:val="none" w:sz="0" w:space="0" w:color="auto"/>
        <w:left w:val="none" w:sz="0" w:space="0" w:color="auto"/>
        <w:bottom w:val="none" w:sz="0" w:space="0" w:color="auto"/>
        <w:right w:val="none" w:sz="0" w:space="0" w:color="auto"/>
      </w:divBdr>
    </w:div>
    <w:div w:id="1859545515">
      <w:bodyDiv w:val="1"/>
      <w:marLeft w:val="0"/>
      <w:marRight w:val="0"/>
      <w:marTop w:val="0"/>
      <w:marBottom w:val="0"/>
      <w:divBdr>
        <w:top w:val="none" w:sz="0" w:space="0" w:color="auto"/>
        <w:left w:val="none" w:sz="0" w:space="0" w:color="auto"/>
        <w:bottom w:val="none" w:sz="0" w:space="0" w:color="auto"/>
        <w:right w:val="none" w:sz="0" w:space="0" w:color="auto"/>
      </w:divBdr>
    </w:div>
    <w:div w:id="1888102069">
      <w:bodyDiv w:val="1"/>
      <w:marLeft w:val="0"/>
      <w:marRight w:val="0"/>
      <w:marTop w:val="0"/>
      <w:marBottom w:val="0"/>
      <w:divBdr>
        <w:top w:val="none" w:sz="0" w:space="0" w:color="auto"/>
        <w:left w:val="none" w:sz="0" w:space="0" w:color="auto"/>
        <w:bottom w:val="none" w:sz="0" w:space="0" w:color="auto"/>
        <w:right w:val="none" w:sz="0" w:space="0" w:color="auto"/>
      </w:divBdr>
      <w:divsChild>
        <w:div w:id="1569027346">
          <w:marLeft w:val="720"/>
          <w:marRight w:val="0"/>
          <w:marTop w:val="0"/>
          <w:marBottom w:val="0"/>
          <w:divBdr>
            <w:top w:val="none" w:sz="0" w:space="0" w:color="auto"/>
            <w:left w:val="none" w:sz="0" w:space="0" w:color="auto"/>
            <w:bottom w:val="none" w:sz="0" w:space="0" w:color="auto"/>
            <w:right w:val="none" w:sz="0" w:space="0" w:color="auto"/>
          </w:divBdr>
        </w:div>
        <w:div w:id="1403799427">
          <w:marLeft w:val="720"/>
          <w:marRight w:val="0"/>
          <w:marTop w:val="0"/>
          <w:marBottom w:val="0"/>
          <w:divBdr>
            <w:top w:val="none" w:sz="0" w:space="0" w:color="auto"/>
            <w:left w:val="none" w:sz="0" w:space="0" w:color="auto"/>
            <w:bottom w:val="none" w:sz="0" w:space="0" w:color="auto"/>
            <w:right w:val="none" w:sz="0" w:space="0" w:color="auto"/>
          </w:divBdr>
        </w:div>
        <w:div w:id="54284056">
          <w:marLeft w:val="720"/>
          <w:marRight w:val="0"/>
          <w:marTop w:val="0"/>
          <w:marBottom w:val="0"/>
          <w:divBdr>
            <w:top w:val="none" w:sz="0" w:space="0" w:color="auto"/>
            <w:left w:val="none" w:sz="0" w:space="0" w:color="auto"/>
            <w:bottom w:val="none" w:sz="0" w:space="0" w:color="auto"/>
            <w:right w:val="none" w:sz="0" w:space="0" w:color="auto"/>
          </w:divBdr>
        </w:div>
      </w:divsChild>
    </w:div>
    <w:div w:id="1940217250">
      <w:bodyDiv w:val="1"/>
      <w:marLeft w:val="0"/>
      <w:marRight w:val="0"/>
      <w:marTop w:val="0"/>
      <w:marBottom w:val="0"/>
      <w:divBdr>
        <w:top w:val="none" w:sz="0" w:space="0" w:color="auto"/>
        <w:left w:val="none" w:sz="0" w:space="0" w:color="auto"/>
        <w:bottom w:val="none" w:sz="0" w:space="0" w:color="auto"/>
        <w:right w:val="none" w:sz="0" w:space="0" w:color="auto"/>
      </w:divBdr>
    </w:div>
    <w:div w:id="1952937423">
      <w:bodyDiv w:val="1"/>
      <w:marLeft w:val="0"/>
      <w:marRight w:val="0"/>
      <w:marTop w:val="0"/>
      <w:marBottom w:val="0"/>
      <w:divBdr>
        <w:top w:val="none" w:sz="0" w:space="0" w:color="auto"/>
        <w:left w:val="none" w:sz="0" w:space="0" w:color="auto"/>
        <w:bottom w:val="none" w:sz="0" w:space="0" w:color="auto"/>
        <w:right w:val="none" w:sz="0" w:space="0" w:color="auto"/>
      </w:divBdr>
    </w:div>
    <w:div w:id="1968051328">
      <w:bodyDiv w:val="1"/>
      <w:marLeft w:val="0"/>
      <w:marRight w:val="0"/>
      <w:marTop w:val="0"/>
      <w:marBottom w:val="0"/>
      <w:divBdr>
        <w:top w:val="none" w:sz="0" w:space="0" w:color="auto"/>
        <w:left w:val="none" w:sz="0" w:space="0" w:color="auto"/>
        <w:bottom w:val="none" w:sz="0" w:space="0" w:color="auto"/>
        <w:right w:val="none" w:sz="0" w:space="0" w:color="auto"/>
      </w:divBdr>
    </w:div>
    <w:div w:id="2000884635">
      <w:bodyDiv w:val="1"/>
      <w:marLeft w:val="0"/>
      <w:marRight w:val="0"/>
      <w:marTop w:val="0"/>
      <w:marBottom w:val="0"/>
      <w:divBdr>
        <w:top w:val="none" w:sz="0" w:space="0" w:color="auto"/>
        <w:left w:val="none" w:sz="0" w:space="0" w:color="auto"/>
        <w:bottom w:val="none" w:sz="0" w:space="0" w:color="auto"/>
        <w:right w:val="none" w:sz="0" w:space="0" w:color="auto"/>
      </w:divBdr>
    </w:div>
    <w:div w:id="2009207080">
      <w:bodyDiv w:val="1"/>
      <w:marLeft w:val="0"/>
      <w:marRight w:val="0"/>
      <w:marTop w:val="0"/>
      <w:marBottom w:val="0"/>
      <w:divBdr>
        <w:top w:val="none" w:sz="0" w:space="0" w:color="auto"/>
        <w:left w:val="none" w:sz="0" w:space="0" w:color="auto"/>
        <w:bottom w:val="none" w:sz="0" w:space="0" w:color="auto"/>
        <w:right w:val="none" w:sz="0" w:space="0" w:color="auto"/>
      </w:divBdr>
    </w:div>
    <w:div w:id="2015764609">
      <w:bodyDiv w:val="1"/>
      <w:marLeft w:val="0"/>
      <w:marRight w:val="0"/>
      <w:marTop w:val="0"/>
      <w:marBottom w:val="0"/>
      <w:divBdr>
        <w:top w:val="none" w:sz="0" w:space="0" w:color="auto"/>
        <w:left w:val="none" w:sz="0" w:space="0" w:color="auto"/>
        <w:bottom w:val="none" w:sz="0" w:space="0" w:color="auto"/>
        <w:right w:val="none" w:sz="0" w:space="0" w:color="auto"/>
      </w:divBdr>
    </w:div>
    <w:div w:id="2079857689">
      <w:bodyDiv w:val="1"/>
      <w:marLeft w:val="0"/>
      <w:marRight w:val="0"/>
      <w:marTop w:val="0"/>
      <w:marBottom w:val="0"/>
      <w:divBdr>
        <w:top w:val="none" w:sz="0" w:space="0" w:color="auto"/>
        <w:left w:val="none" w:sz="0" w:space="0" w:color="auto"/>
        <w:bottom w:val="none" w:sz="0" w:space="0" w:color="auto"/>
        <w:right w:val="none" w:sz="0" w:space="0" w:color="auto"/>
      </w:divBdr>
    </w:div>
    <w:div w:id="2080706023">
      <w:bodyDiv w:val="1"/>
      <w:marLeft w:val="0"/>
      <w:marRight w:val="0"/>
      <w:marTop w:val="0"/>
      <w:marBottom w:val="0"/>
      <w:divBdr>
        <w:top w:val="none" w:sz="0" w:space="0" w:color="auto"/>
        <w:left w:val="none" w:sz="0" w:space="0" w:color="auto"/>
        <w:bottom w:val="none" w:sz="0" w:space="0" w:color="auto"/>
        <w:right w:val="none" w:sz="0" w:space="0" w:color="auto"/>
      </w:divBdr>
    </w:div>
    <w:div w:id="21189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F2EE3-FC04-4184-BA0E-93705866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43</Pages>
  <Words>14933</Words>
  <Characters>85122</Characters>
  <Application>Microsoft Office Word</Application>
  <DocSecurity>0</DocSecurity>
  <Lines>709</Lines>
  <Paragraphs>199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99856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dc:creator>
  <cp:keywords/>
  <dc:description/>
  <cp:lastModifiedBy>Nacho</cp:lastModifiedBy>
  <cp:revision>63</cp:revision>
  <dcterms:created xsi:type="dcterms:W3CDTF">2010-04-23T15:49:00Z</dcterms:created>
  <dcterms:modified xsi:type="dcterms:W3CDTF">2010-05-10T11:42:00Z</dcterms:modified>
</cp:coreProperties>
</file>